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3FF" w:rsidRPr="008A43FF" w:rsidRDefault="008A43FF" w:rsidP="008A43FF">
      <w:pPr>
        <w:spacing w:after="200"/>
        <w:contextualSpacing/>
        <w:jc w:val="center"/>
        <w:rPr>
          <w:rFonts w:asciiTheme="majorHAnsi" w:eastAsiaTheme="majorEastAsia" w:hAnsiTheme="majorHAnsi" w:cstheme="majorBidi"/>
          <w:b/>
          <w:bCs/>
          <w:color w:val="365F91" w:themeColor="accent1" w:themeShade="BF"/>
          <w:sz w:val="28"/>
          <w:szCs w:val="28"/>
          <w:lang w:val="en-CA" w:eastAsia="en-US"/>
        </w:rPr>
      </w:pPr>
      <w:r w:rsidRPr="008A43FF">
        <w:rPr>
          <w:rFonts w:asciiTheme="majorHAnsi" w:eastAsiaTheme="majorEastAsia" w:hAnsiTheme="majorHAnsi" w:cstheme="majorBidi"/>
          <w:b/>
          <w:bCs/>
          <w:color w:val="365F91" w:themeColor="accent1" w:themeShade="BF"/>
          <w:sz w:val="28"/>
          <w:szCs w:val="28"/>
          <w:lang w:val="en-CA" w:eastAsia="en-US"/>
        </w:rPr>
        <w:t>SDC Vol 4 Fol 252-255 John Morry Peter Paint Le Messurier to Ann Winsor 28-10-1862</w:t>
      </w:r>
    </w:p>
    <w:p w:rsidR="008A43FF" w:rsidRDefault="008A43FF" w:rsidP="008A43FF">
      <w:pPr>
        <w:pStyle w:val="Heading2"/>
      </w:pPr>
      <w:r w:rsidRPr="008A43FF">
        <w:t>Editor’s Note</w:t>
      </w:r>
      <w:r>
        <w:t>:</w:t>
      </w:r>
    </w:p>
    <w:p w:rsidR="008A43FF" w:rsidRPr="00ED0313" w:rsidRDefault="008A43FF" w:rsidP="008A43FF">
      <w:pPr>
        <w:rPr>
          <w:sz w:val="24"/>
          <w:szCs w:val="24"/>
        </w:rPr>
      </w:pPr>
      <w:r w:rsidRPr="00ED0313">
        <w:rPr>
          <w:sz w:val="24"/>
          <w:szCs w:val="24"/>
        </w:rPr>
        <w:t>The text which follows was originally transcribed from a copy of the original Indenture found in papers once held by Phyllis Morry Mercer and now held by her daughter, Fredi Mercer Caines. There are few differences between this document and the version which appears in the register of the Southern District Court. These differences are identified in footnotes.</w:t>
      </w:r>
    </w:p>
    <w:p w:rsidR="00ED0313" w:rsidRPr="00ED0313" w:rsidRDefault="00ED0313" w:rsidP="008A43FF">
      <w:pPr>
        <w:rPr>
          <w:sz w:val="24"/>
          <w:szCs w:val="24"/>
        </w:rPr>
      </w:pPr>
    </w:p>
    <w:p w:rsidR="00ED0313" w:rsidRPr="00ED0313" w:rsidRDefault="00ED0313" w:rsidP="00ED0313">
      <w:pPr>
        <w:jc w:val="center"/>
        <w:rPr>
          <w:sz w:val="24"/>
          <w:szCs w:val="24"/>
        </w:rPr>
      </w:pPr>
      <w:r w:rsidRPr="00ED0313">
        <w:rPr>
          <w:b/>
          <w:sz w:val="28"/>
          <w:szCs w:val="28"/>
          <w:u w:val="single"/>
        </w:rPr>
        <w:t>Bargain and Sale</w:t>
      </w:r>
      <w:r w:rsidRPr="00ED0313">
        <w:rPr>
          <w:sz w:val="24"/>
          <w:szCs w:val="24"/>
        </w:rPr>
        <w:t xml:space="preserve"> of Certain</w:t>
      </w:r>
    </w:p>
    <w:p w:rsidR="00ED0313" w:rsidRPr="00ED0313" w:rsidRDefault="00ED0313" w:rsidP="00ED0313">
      <w:pPr>
        <w:jc w:val="center"/>
        <w:rPr>
          <w:sz w:val="24"/>
          <w:szCs w:val="24"/>
        </w:rPr>
      </w:pPr>
      <w:r w:rsidRPr="00ED0313">
        <w:rPr>
          <w:sz w:val="24"/>
          <w:szCs w:val="24"/>
        </w:rPr>
        <w:t>Messuages lands and premises situate</w:t>
      </w:r>
    </w:p>
    <w:p w:rsidR="00ED0313" w:rsidRPr="00ED0313" w:rsidRDefault="00ED0313" w:rsidP="00ED0313">
      <w:pPr>
        <w:jc w:val="center"/>
        <w:rPr>
          <w:sz w:val="24"/>
          <w:szCs w:val="24"/>
        </w:rPr>
      </w:pPr>
      <w:r w:rsidRPr="00ED0313">
        <w:rPr>
          <w:sz w:val="24"/>
          <w:szCs w:val="24"/>
        </w:rPr>
        <w:t>at Ferryland</w:t>
      </w:r>
    </w:p>
    <w:p w:rsidR="00ED0313" w:rsidRPr="00ED0313" w:rsidRDefault="00ED0313" w:rsidP="00ED0313">
      <w:pPr>
        <w:jc w:val="center"/>
        <w:rPr>
          <w:sz w:val="24"/>
          <w:szCs w:val="24"/>
        </w:rPr>
      </w:pPr>
      <w:r w:rsidRPr="00ED0313">
        <w:rPr>
          <w:sz w:val="24"/>
          <w:szCs w:val="24"/>
        </w:rPr>
        <w:t>From</w:t>
      </w:r>
    </w:p>
    <w:p w:rsidR="00ED0313" w:rsidRPr="00ED0313" w:rsidRDefault="00D32BA0" w:rsidP="00ED0313">
      <w:pPr>
        <w:pStyle w:val="Heading1"/>
        <w:jc w:val="center"/>
        <w:rPr>
          <w:szCs w:val="24"/>
        </w:rPr>
      </w:pPr>
      <w:r w:rsidRPr="00ED0313">
        <w:rPr>
          <w:szCs w:val="24"/>
        </w:rPr>
        <w:t>John Morry and Peter Paint Le</w:t>
      </w:r>
      <w:r w:rsidR="008A43FF" w:rsidRPr="00ED0313">
        <w:rPr>
          <w:szCs w:val="24"/>
        </w:rPr>
        <w:t xml:space="preserve"> </w:t>
      </w:r>
      <w:r w:rsidR="00ED0313" w:rsidRPr="00ED0313">
        <w:rPr>
          <w:szCs w:val="24"/>
        </w:rPr>
        <w:t>Messurier</w:t>
      </w:r>
    </w:p>
    <w:p w:rsidR="00ED0313" w:rsidRPr="00ED0313" w:rsidRDefault="00ED0313" w:rsidP="00ED0313">
      <w:pPr>
        <w:pStyle w:val="Heading1"/>
        <w:jc w:val="center"/>
        <w:rPr>
          <w:szCs w:val="24"/>
        </w:rPr>
      </w:pPr>
      <w:r w:rsidRPr="00ED0313">
        <w:rPr>
          <w:szCs w:val="24"/>
        </w:rPr>
        <w:t>To</w:t>
      </w:r>
    </w:p>
    <w:p w:rsidR="007F70CC" w:rsidRPr="00ED0313" w:rsidRDefault="00D32BA0" w:rsidP="00ED0313">
      <w:pPr>
        <w:pStyle w:val="Heading1"/>
        <w:jc w:val="center"/>
        <w:rPr>
          <w:szCs w:val="24"/>
        </w:rPr>
      </w:pPr>
      <w:r w:rsidRPr="00ED0313">
        <w:rPr>
          <w:szCs w:val="24"/>
        </w:rPr>
        <w:t>Ann Winsor</w:t>
      </w:r>
    </w:p>
    <w:p w:rsidR="00ED0313" w:rsidRDefault="00ED0313" w:rsidP="00ED0313">
      <w:pPr>
        <w:jc w:val="center"/>
        <w:rPr>
          <w:sz w:val="24"/>
          <w:szCs w:val="24"/>
        </w:rPr>
      </w:pPr>
      <w:r w:rsidRPr="00ED0313">
        <w:rPr>
          <w:sz w:val="24"/>
          <w:szCs w:val="24"/>
        </w:rPr>
        <w:t>Consideration £400 Currency</w:t>
      </w:r>
    </w:p>
    <w:p w:rsidR="00ED0313" w:rsidRDefault="00ED0313" w:rsidP="00ED0313">
      <w:pPr>
        <w:jc w:val="center"/>
        <w:rPr>
          <w:sz w:val="24"/>
          <w:szCs w:val="24"/>
        </w:rPr>
      </w:pPr>
    </w:p>
    <w:p w:rsidR="00ED0313" w:rsidRPr="00ED0313" w:rsidRDefault="00ED0313" w:rsidP="00ED0313">
      <w:pPr>
        <w:jc w:val="center"/>
        <w:rPr>
          <w:sz w:val="24"/>
          <w:szCs w:val="24"/>
        </w:rPr>
      </w:pPr>
      <w:r>
        <w:rPr>
          <w:sz w:val="24"/>
          <w:szCs w:val="24"/>
        </w:rPr>
        <w:t>========================</w:t>
      </w:r>
    </w:p>
    <w:p w:rsidR="007F70CC" w:rsidRPr="00ED0313" w:rsidRDefault="007F70CC">
      <w:pPr>
        <w:rPr>
          <w:sz w:val="24"/>
          <w:szCs w:val="24"/>
        </w:rPr>
      </w:pPr>
    </w:p>
    <w:p w:rsidR="00ED0313" w:rsidRDefault="00D32BA0" w:rsidP="00ED0313">
      <w:pPr>
        <w:rPr>
          <w:sz w:val="24"/>
          <w:szCs w:val="24"/>
        </w:rPr>
      </w:pPr>
      <w:r w:rsidRPr="00ED0313">
        <w:rPr>
          <w:sz w:val="24"/>
          <w:szCs w:val="24"/>
        </w:rPr>
        <w:t>This inden</w:t>
      </w:r>
      <w:r w:rsidR="00ED0313">
        <w:rPr>
          <w:sz w:val="24"/>
          <w:szCs w:val="24"/>
        </w:rPr>
        <w:t>ture made at St. John’s in the Island</w:t>
      </w:r>
    </w:p>
    <w:p w:rsidR="00ED0313" w:rsidRDefault="00D32BA0" w:rsidP="00ED0313">
      <w:pPr>
        <w:rPr>
          <w:sz w:val="24"/>
          <w:szCs w:val="24"/>
        </w:rPr>
      </w:pPr>
      <w:r w:rsidRPr="00ED0313">
        <w:rPr>
          <w:sz w:val="24"/>
          <w:szCs w:val="24"/>
        </w:rPr>
        <w:t>of Newfoundland this s</w:t>
      </w:r>
      <w:r w:rsidR="00ED0313">
        <w:rPr>
          <w:sz w:val="24"/>
          <w:szCs w:val="24"/>
        </w:rPr>
        <w:t>ixteenth day of May in the year</w:t>
      </w:r>
    </w:p>
    <w:p w:rsidR="00ED0313" w:rsidRDefault="00ED0313" w:rsidP="00ED0313">
      <w:pPr>
        <w:rPr>
          <w:sz w:val="24"/>
          <w:szCs w:val="24"/>
        </w:rPr>
      </w:pPr>
      <w:r>
        <w:rPr>
          <w:sz w:val="24"/>
          <w:szCs w:val="24"/>
        </w:rPr>
        <w:t>of Our Lord one thousand, E</w:t>
      </w:r>
      <w:r w:rsidR="00D32BA0" w:rsidRPr="00ED0313">
        <w:rPr>
          <w:sz w:val="24"/>
          <w:szCs w:val="24"/>
        </w:rPr>
        <w:t>ight hundred and fifty-</w:t>
      </w:r>
    </w:p>
    <w:p w:rsidR="00ED0313" w:rsidRDefault="00D32BA0" w:rsidP="00ED0313">
      <w:pPr>
        <w:rPr>
          <w:sz w:val="24"/>
          <w:szCs w:val="24"/>
        </w:rPr>
      </w:pPr>
      <w:r w:rsidRPr="00ED0313">
        <w:rPr>
          <w:sz w:val="24"/>
          <w:szCs w:val="24"/>
        </w:rPr>
        <w:t>three</w:t>
      </w:r>
      <w:r w:rsidR="00AA61CD">
        <w:rPr>
          <w:rStyle w:val="FootnoteReference"/>
          <w:sz w:val="24"/>
          <w:szCs w:val="24"/>
        </w:rPr>
        <w:footnoteReference w:id="1"/>
      </w:r>
      <w:r w:rsidRPr="00ED0313">
        <w:rPr>
          <w:sz w:val="24"/>
          <w:szCs w:val="24"/>
        </w:rPr>
        <w:t xml:space="preserve"> between</w:t>
      </w:r>
      <w:r w:rsidR="00ED0313">
        <w:rPr>
          <w:sz w:val="24"/>
          <w:szCs w:val="24"/>
        </w:rPr>
        <w:t xml:space="preserve"> John Morry of Ferryland in the</w:t>
      </w:r>
    </w:p>
    <w:p w:rsidR="00ED0313" w:rsidRDefault="00D32BA0" w:rsidP="00ED0313">
      <w:pPr>
        <w:rPr>
          <w:sz w:val="24"/>
          <w:szCs w:val="24"/>
        </w:rPr>
      </w:pPr>
      <w:r w:rsidRPr="00ED0313">
        <w:rPr>
          <w:sz w:val="24"/>
          <w:szCs w:val="24"/>
        </w:rPr>
        <w:t>afore</w:t>
      </w:r>
      <w:r w:rsidR="00ED0313">
        <w:rPr>
          <w:sz w:val="24"/>
          <w:szCs w:val="24"/>
        </w:rPr>
        <w:t>said island, M</w:t>
      </w:r>
      <w:r w:rsidRPr="00ED0313">
        <w:rPr>
          <w:sz w:val="24"/>
          <w:szCs w:val="24"/>
        </w:rPr>
        <w:t>ercha</w:t>
      </w:r>
      <w:r w:rsidR="00ED0313">
        <w:rPr>
          <w:sz w:val="24"/>
          <w:szCs w:val="24"/>
        </w:rPr>
        <w:t>nt, and Peter Paint Le Messurier</w:t>
      </w:r>
    </w:p>
    <w:p w:rsidR="00ED0313" w:rsidRDefault="00D32BA0" w:rsidP="00ED0313">
      <w:pPr>
        <w:rPr>
          <w:sz w:val="24"/>
          <w:szCs w:val="24"/>
        </w:rPr>
      </w:pPr>
      <w:r w:rsidRPr="00ED0313">
        <w:rPr>
          <w:sz w:val="24"/>
          <w:szCs w:val="24"/>
        </w:rPr>
        <w:t>of St. John’s aforesaid</w:t>
      </w:r>
      <w:r w:rsidR="00ED0313">
        <w:rPr>
          <w:sz w:val="24"/>
          <w:szCs w:val="24"/>
        </w:rPr>
        <w:t>, gentleman, of the one part And</w:t>
      </w:r>
    </w:p>
    <w:p w:rsidR="00ED0313" w:rsidRDefault="00ED0313" w:rsidP="00ED0313">
      <w:pPr>
        <w:rPr>
          <w:sz w:val="24"/>
          <w:szCs w:val="24"/>
        </w:rPr>
      </w:pPr>
      <w:r>
        <w:rPr>
          <w:sz w:val="24"/>
          <w:szCs w:val="24"/>
        </w:rPr>
        <w:t>Ann Winsor, Aquaforte in the Island aforesaid</w:t>
      </w:r>
    </w:p>
    <w:p w:rsidR="00ED0313" w:rsidRDefault="00ED0313" w:rsidP="00ED0313">
      <w:pPr>
        <w:rPr>
          <w:sz w:val="24"/>
          <w:szCs w:val="24"/>
        </w:rPr>
      </w:pPr>
      <w:r>
        <w:rPr>
          <w:sz w:val="24"/>
          <w:szCs w:val="24"/>
        </w:rPr>
        <w:t>Widow of the other Part. Whereas the said John Morry</w:t>
      </w:r>
    </w:p>
    <w:p w:rsidR="00ED0313" w:rsidRDefault="00D32BA0" w:rsidP="00ED0313">
      <w:pPr>
        <w:rPr>
          <w:sz w:val="24"/>
          <w:szCs w:val="24"/>
        </w:rPr>
      </w:pPr>
      <w:r w:rsidRPr="00ED0313">
        <w:rPr>
          <w:sz w:val="24"/>
          <w:szCs w:val="24"/>
        </w:rPr>
        <w:t>and Peter Paint Le</w:t>
      </w:r>
      <w:r w:rsidR="00ED0313">
        <w:rPr>
          <w:sz w:val="24"/>
          <w:szCs w:val="24"/>
        </w:rPr>
        <w:t xml:space="preserve"> Messurier did by Indenture</w:t>
      </w:r>
    </w:p>
    <w:p w:rsidR="004D69C5" w:rsidRDefault="00D32BA0" w:rsidP="00ED0313">
      <w:pPr>
        <w:rPr>
          <w:sz w:val="24"/>
          <w:szCs w:val="24"/>
        </w:rPr>
      </w:pPr>
      <w:r w:rsidRPr="00ED0313">
        <w:rPr>
          <w:sz w:val="24"/>
          <w:szCs w:val="24"/>
        </w:rPr>
        <w:t>bearing date the t</w:t>
      </w:r>
      <w:r w:rsidR="004D69C5">
        <w:rPr>
          <w:sz w:val="24"/>
          <w:szCs w:val="24"/>
        </w:rPr>
        <w:t>hird day of May in the year of our</w:t>
      </w:r>
    </w:p>
    <w:p w:rsidR="004D69C5" w:rsidRDefault="004D69C5" w:rsidP="00ED0313">
      <w:pPr>
        <w:rPr>
          <w:sz w:val="24"/>
          <w:szCs w:val="24"/>
        </w:rPr>
      </w:pPr>
      <w:r>
        <w:rPr>
          <w:sz w:val="24"/>
          <w:szCs w:val="24"/>
        </w:rPr>
        <w:t>Lord one thousand Eight hundred and forty-four</w:t>
      </w:r>
    </w:p>
    <w:p w:rsidR="004D69C5" w:rsidRDefault="00D32BA0" w:rsidP="00ED0313">
      <w:pPr>
        <w:rPr>
          <w:sz w:val="24"/>
          <w:szCs w:val="24"/>
        </w:rPr>
      </w:pPr>
      <w:r w:rsidRPr="00ED0313">
        <w:rPr>
          <w:sz w:val="24"/>
          <w:szCs w:val="24"/>
        </w:rPr>
        <w:t xml:space="preserve">purchase from </w:t>
      </w:r>
      <w:r w:rsidR="004D69C5">
        <w:rPr>
          <w:sz w:val="24"/>
          <w:szCs w:val="24"/>
        </w:rPr>
        <w:t>Arthur William Olive Holdsworth</w:t>
      </w:r>
    </w:p>
    <w:p w:rsidR="004D69C5" w:rsidRDefault="004D69C5" w:rsidP="00ED0313">
      <w:pPr>
        <w:rPr>
          <w:sz w:val="24"/>
          <w:szCs w:val="24"/>
        </w:rPr>
      </w:pPr>
      <w:r>
        <w:rPr>
          <w:sz w:val="24"/>
          <w:szCs w:val="24"/>
        </w:rPr>
        <w:t>of Dartmouth Esquire for the consideration of six</w:t>
      </w:r>
    </w:p>
    <w:p w:rsidR="00C41F6F" w:rsidRDefault="004D69C5" w:rsidP="00ED0313">
      <w:pPr>
        <w:rPr>
          <w:sz w:val="24"/>
          <w:szCs w:val="24"/>
        </w:rPr>
      </w:pPr>
      <w:r>
        <w:rPr>
          <w:sz w:val="24"/>
          <w:szCs w:val="24"/>
        </w:rPr>
        <w:t>hundred pounds  by</w:t>
      </w:r>
      <w:r>
        <w:rPr>
          <w:rStyle w:val="FootnoteReference"/>
          <w:sz w:val="24"/>
          <w:szCs w:val="24"/>
        </w:rPr>
        <w:footnoteReference w:id="2"/>
      </w:r>
      <w:r w:rsidR="00C41F6F">
        <w:rPr>
          <w:sz w:val="24"/>
          <w:szCs w:val="24"/>
        </w:rPr>
        <w:t xml:space="preserve"> the premises situate at</w:t>
      </w:r>
    </w:p>
    <w:p w:rsidR="00C41F6F" w:rsidRDefault="00D32BA0" w:rsidP="00ED0313">
      <w:pPr>
        <w:rPr>
          <w:sz w:val="24"/>
          <w:szCs w:val="24"/>
        </w:rPr>
      </w:pPr>
      <w:r w:rsidRPr="00ED0313">
        <w:rPr>
          <w:sz w:val="24"/>
          <w:szCs w:val="24"/>
        </w:rPr>
        <w:t xml:space="preserve">Ferryland aforesaid hereinafter more </w:t>
      </w:r>
      <w:proofErr w:type="spellStart"/>
      <w:r w:rsidRPr="00ED0313">
        <w:rPr>
          <w:sz w:val="24"/>
          <w:szCs w:val="24"/>
        </w:rPr>
        <w:t>particu</w:t>
      </w:r>
      <w:proofErr w:type="spellEnd"/>
      <w:r w:rsidR="00C41F6F">
        <w:rPr>
          <w:sz w:val="24"/>
          <w:szCs w:val="24"/>
        </w:rPr>
        <w:t>-</w:t>
      </w:r>
    </w:p>
    <w:p w:rsidR="00C41F6F" w:rsidRDefault="00C41F6F" w:rsidP="00ED0313">
      <w:pPr>
        <w:rPr>
          <w:sz w:val="24"/>
          <w:szCs w:val="24"/>
        </w:rPr>
      </w:pPr>
      <w:r>
        <w:rPr>
          <w:sz w:val="24"/>
          <w:szCs w:val="24"/>
        </w:rPr>
        <w:t>-</w:t>
      </w:r>
      <w:proofErr w:type="spellStart"/>
      <w:r w:rsidR="00D32BA0" w:rsidRPr="00ED0313">
        <w:rPr>
          <w:sz w:val="24"/>
          <w:szCs w:val="24"/>
        </w:rPr>
        <w:t>larly</w:t>
      </w:r>
      <w:proofErr w:type="spellEnd"/>
      <w:r w:rsidR="00D32BA0" w:rsidRPr="00ED0313">
        <w:rPr>
          <w:sz w:val="24"/>
          <w:szCs w:val="24"/>
        </w:rPr>
        <w:t xml:space="preserve"> described all o</w:t>
      </w:r>
      <w:r>
        <w:rPr>
          <w:sz w:val="24"/>
          <w:szCs w:val="24"/>
        </w:rPr>
        <w:t>f which consideration money was</w:t>
      </w:r>
    </w:p>
    <w:p w:rsidR="00C41F6F" w:rsidRDefault="00D32BA0" w:rsidP="00ED0313">
      <w:pPr>
        <w:rPr>
          <w:sz w:val="24"/>
          <w:szCs w:val="24"/>
        </w:rPr>
      </w:pPr>
      <w:r w:rsidRPr="00ED0313">
        <w:rPr>
          <w:sz w:val="24"/>
          <w:szCs w:val="24"/>
        </w:rPr>
        <w:t>faithfully and f</w:t>
      </w:r>
      <w:r w:rsidR="00C41F6F">
        <w:rPr>
          <w:sz w:val="24"/>
          <w:szCs w:val="24"/>
        </w:rPr>
        <w:t>ully paid at the time appointed</w:t>
      </w:r>
    </w:p>
    <w:p w:rsidR="00C41F6F" w:rsidRDefault="00D32BA0" w:rsidP="00ED0313">
      <w:pPr>
        <w:rPr>
          <w:sz w:val="24"/>
          <w:szCs w:val="24"/>
        </w:rPr>
      </w:pPr>
      <w:r w:rsidRPr="00ED0313">
        <w:rPr>
          <w:sz w:val="24"/>
          <w:szCs w:val="24"/>
        </w:rPr>
        <w:t>for paymen</w:t>
      </w:r>
      <w:r w:rsidR="00C41F6F">
        <w:rPr>
          <w:sz w:val="24"/>
          <w:szCs w:val="24"/>
        </w:rPr>
        <w:t>t thereof, and whereas the said</w:t>
      </w:r>
    </w:p>
    <w:p w:rsidR="00C41F6F" w:rsidRDefault="00D32BA0" w:rsidP="00ED0313">
      <w:pPr>
        <w:rPr>
          <w:sz w:val="24"/>
          <w:szCs w:val="24"/>
        </w:rPr>
      </w:pPr>
      <w:r w:rsidRPr="00ED0313">
        <w:rPr>
          <w:sz w:val="24"/>
          <w:szCs w:val="24"/>
        </w:rPr>
        <w:t>Ann Winso</w:t>
      </w:r>
      <w:r w:rsidR="00C41F6F">
        <w:rPr>
          <w:sz w:val="24"/>
          <w:szCs w:val="24"/>
        </w:rPr>
        <w:t>r hath contracted with the said</w:t>
      </w:r>
    </w:p>
    <w:p w:rsidR="00C41F6F" w:rsidRDefault="00D32BA0" w:rsidP="00ED0313">
      <w:pPr>
        <w:rPr>
          <w:sz w:val="24"/>
          <w:szCs w:val="24"/>
        </w:rPr>
      </w:pPr>
      <w:r w:rsidRPr="00ED0313">
        <w:rPr>
          <w:sz w:val="24"/>
          <w:szCs w:val="24"/>
        </w:rPr>
        <w:t>John Morry and Peter Paint Le</w:t>
      </w:r>
      <w:r w:rsidR="00C41F6F">
        <w:rPr>
          <w:sz w:val="24"/>
          <w:szCs w:val="24"/>
        </w:rPr>
        <w:t xml:space="preserve"> </w:t>
      </w:r>
      <w:r w:rsidRPr="00ED0313">
        <w:rPr>
          <w:sz w:val="24"/>
          <w:szCs w:val="24"/>
        </w:rPr>
        <w:t>Messurier</w:t>
      </w:r>
      <w:r w:rsidR="00C41F6F">
        <w:rPr>
          <w:sz w:val="24"/>
          <w:szCs w:val="24"/>
        </w:rPr>
        <w:t xml:space="preserve"> for the</w:t>
      </w:r>
    </w:p>
    <w:p w:rsidR="00C41F6F" w:rsidRDefault="00D32BA0" w:rsidP="00ED0313">
      <w:pPr>
        <w:rPr>
          <w:sz w:val="24"/>
          <w:szCs w:val="24"/>
        </w:rPr>
      </w:pPr>
      <w:r w:rsidRPr="00ED0313">
        <w:rPr>
          <w:sz w:val="24"/>
          <w:szCs w:val="24"/>
        </w:rPr>
        <w:t>absolute purcha</w:t>
      </w:r>
      <w:r w:rsidR="00C41F6F">
        <w:rPr>
          <w:sz w:val="24"/>
          <w:szCs w:val="24"/>
        </w:rPr>
        <w:t>se of the said premises for the</w:t>
      </w:r>
    </w:p>
    <w:p w:rsidR="00C41F6F" w:rsidRDefault="00D32BA0" w:rsidP="00ED0313">
      <w:pPr>
        <w:rPr>
          <w:sz w:val="24"/>
          <w:szCs w:val="24"/>
        </w:rPr>
      </w:pPr>
      <w:r w:rsidRPr="00ED0313">
        <w:rPr>
          <w:sz w:val="24"/>
          <w:szCs w:val="24"/>
        </w:rPr>
        <w:t>consideration hereinafter</w:t>
      </w:r>
      <w:r w:rsidR="00C41F6F">
        <w:rPr>
          <w:sz w:val="24"/>
          <w:szCs w:val="24"/>
        </w:rPr>
        <w:t xml:space="preserve"> expressed.  Now this indenture</w:t>
      </w:r>
    </w:p>
    <w:p w:rsidR="00C41F6F" w:rsidRDefault="00C41F6F" w:rsidP="00ED0313">
      <w:pPr>
        <w:rPr>
          <w:sz w:val="24"/>
          <w:szCs w:val="24"/>
        </w:rPr>
      </w:pPr>
      <w:r>
        <w:rPr>
          <w:sz w:val="24"/>
          <w:szCs w:val="24"/>
        </w:rPr>
        <w:t>W</w:t>
      </w:r>
      <w:r w:rsidR="00D32BA0" w:rsidRPr="00ED0313">
        <w:rPr>
          <w:sz w:val="24"/>
          <w:szCs w:val="24"/>
        </w:rPr>
        <w:t xml:space="preserve">itnesseth that for </w:t>
      </w:r>
      <w:r>
        <w:rPr>
          <w:sz w:val="24"/>
          <w:szCs w:val="24"/>
        </w:rPr>
        <w:t>and in consideration of the sum</w:t>
      </w:r>
    </w:p>
    <w:p w:rsidR="00C41F6F" w:rsidRDefault="00C41F6F" w:rsidP="00ED0313">
      <w:pPr>
        <w:rPr>
          <w:sz w:val="24"/>
          <w:szCs w:val="24"/>
        </w:rPr>
      </w:pPr>
      <w:r>
        <w:rPr>
          <w:sz w:val="24"/>
          <w:szCs w:val="24"/>
        </w:rPr>
        <w:t>of Four Hundred pounds Currency of the Island</w:t>
      </w:r>
    </w:p>
    <w:p w:rsidR="00C41F6F" w:rsidRDefault="00D32BA0" w:rsidP="00ED0313">
      <w:pPr>
        <w:rPr>
          <w:sz w:val="24"/>
          <w:szCs w:val="24"/>
        </w:rPr>
      </w:pPr>
      <w:r w:rsidRPr="00ED0313">
        <w:rPr>
          <w:sz w:val="24"/>
          <w:szCs w:val="24"/>
        </w:rPr>
        <w:t>aforesaid to the said John Morry and Peter P</w:t>
      </w:r>
      <w:r w:rsidR="00C41F6F">
        <w:rPr>
          <w:sz w:val="24"/>
          <w:szCs w:val="24"/>
        </w:rPr>
        <w:t>aint</w:t>
      </w:r>
    </w:p>
    <w:p w:rsidR="00C41F6F" w:rsidRDefault="00D32BA0" w:rsidP="00ED0313">
      <w:pPr>
        <w:rPr>
          <w:sz w:val="24"/>
          <w:szCs w:val="24"/>
        </w:rPr>
      </w:pPr>
      <w:r w:rsidRPr="00ED0313">
        <w:rPr>
          <w:sz w:val="24"/>
          <w:szCs w:val="24"/>
        </w:rPr>
        <w:t>Le</w:t>
      </w:r>
      <w:r w:rsidR="00C41F6F">
        <w:rPr>
          <w:sz w:val="24"/>
          <w:szCs w:val="24"/>
        </w:rPr>
        <w:t xml:space="preserve"> </w:t>
      </w:r>
      <w:r w:rsidRPr="00ED0313">
        <w:rPr>
          <w:sz w:val="24"/>
          <w:szCs w:val="24"/>
        </w:rPr>
        <w:t>Messurier, in</w:t>
      </w:r>
      <w:r w:rsidR="00C41F6F">
        <w:rPr>
          <w:sz w:val="24"/>
          <w:szCs w:val="24"/>
        </w:rPr>
        <w:t xml:space="preserve"> hand paid before the execution</w:t>
      </w:r>
    </w:p>
    <w:p w:rsidR="00C41F6F" w:rsidRDefault="00D32BA0" w:rsidP="00ED0313">
      <w:pPr>
        <w:rPr>
          <w:sz w:val="24"/>
          <w:szCs w:val="24"/>
        </w:rPr>
      </w:pPr>
      <w:r w:rsidRPr="00ED0313">
        <w:rPr>
          <w:sz w:val="24"/>
          <w:szCs w:val="24"/>
        </w:rPr>
        <w:t>hereof by t</w:t>
      </w:r>
      <w:r w:rsidR="00C41F6F">
        <w:rPr>
          <w:sz w:val="24"/>
          <w:szCs w:val="24"/>
        </w:rPr>
        <w:t>he said Ann Winsor and from the</w:t>
      </w:r>
    </w:p>
    <w:p w:rsidR="00C41F6F" w:rsidRDefault="00D32BA0" w:rsidP="00ED0313">
      <w:pPr>
        <w:rPr>
          <w:sz w:val="24"/>
          <w:szCs w:val="24"/>
        </w:rPr>
      </w:pPr>
      <w:r w:rsidRPr="00ED0313">
        <w:rPr>
          <w:sz w:val="24"/>
          <w:szCs w:val="24"/>
        </w:rPr>
        <w:t>payment of whic</w:t>
      </w:r>
      <w:r w:rsidR="00C41F6F">
        <w:rPr>
          <w:sz w:val="24"/>
          <w:szCs w:val="24"/>
        </w:rPr>
        <w:t>h she and her heirs are forever</w:t>
      </w:r>
    </w:p>
    <w:p w:rsidR="00C41F6F" w:rsidRDefault="00C41F6F" w:rsidP="00ED0313">
      <w:pPr>
        <w:rPr>
          <w:sz w:val="24"/>
          <w:szCs w:val="24"/>
        </w:rPr>
      </w:pPr>
      <w:r>
        <w:rPr>
          <w:sz w:val="24"/>
          <w:szCs w:val="24"/>
        </w:rPr>
        <w:t>acquitted and released  they the said John</w:t>
      </w:r>
    </w:p>
    <w:p w:rsidR="00C41F6F" w:rsidRDefault="00D32BA0" w:rsidP="00ED0313">
      <w:pPr>
        <w:rPr>
          <w:sz w:val="24"/>
          <w:szCs w:val="24"/>
        </w:rPr>
      </w:pPr>
      <w:r w:rsidRPr="00ED0313">
        <w:rPr>
          <w:sz w:val="24"/>
          <w:szCs w:val="24"/>
        </w:rPr>
        <w:t>Morry a</w:t>
      </w:r>
      <w:r w:rsidR="00C41F6F">
        <w:rPr>
          <w:sz w:val="24"/>
          <w:szCs w:val="24"/>
        </w:rPr>
        <w:t>nd Peter Paint LeMessurier have</w:t>
      </w:r>
    </w:p>
    <w:p w:rsidR="00C41F6F" w:rsidRDefault="00D32BA0" w:rsidP="00ED0313">
      <w:pPr>
        <w:rPr>
          <w:sz w:val="24"/>
          <w:szCs w:val="24"/>
        </w:rPr>
      </w:pPr>
      <w:r w:rsidRPr="00ED0313">
        <w:rPr>
          <w:sz w:val="24"/>
          <w:szCs w:val="24"/>
        </w:rPr>
        <w:t>granted bargained sold and ass</w:t>
      </w:r>
      <w:r w:rsidR="00C41F6F">
        <w:rPr>
          <w:sz w:val="24"/>
          <w:szCs w:val="24"/>
        </w:rPr>
        <w:t>igned and</w:t>
      </w:r>
    </w:p>
    <w:p w:rsidR="00C41F6F" w:rsidRDefault="00C41F6F" w:rsidP="00ED0313">
      <w:pPr>
        <w:rPr>
          <w:sz w:val="24"/>
          <w:szCs w:val="24"/>
        </w:rPr>
      </w:pPr>
      <w:r>
        <w:rPr>
          <w:sz w:val="24"/>
          <w:szCs w:val="24"/>
        </w:rPr>
        <w:t>by these presents do grant bargain sell &amp; assign</w:t>
      </w:r>
    </w:p>
    <w:p w:rsidR="00C41F6F" w:rsidRDefault="00D32BA0" w:rsidP="00ED0313">
      <w:pPr>
        <w:rPr>
          <w:sz w:val="24"/>
          <w:szCs w:val="24"/>
        </w:rPr>
      </w:pPr>
      <w:r w:rsidRPr="00ED0313">
        <w:rPr>
          <w:sz w:val="24"/>
          <w:szCs w:val="24"/>
        </w:rPr>
        <w:t>unto</w:t>
      </w:r>
      <w:r w:rsidR="00C41F6F">
        <w:rPr>
          <w:sz w:val="24"/>
          <w:szCs w:val="24"/>
        </w:rPr>
        <w:t xml:space="preserve"> the said Ann Winsor and heirs All those</w:t>
      </w:r>
    </w:p>
    <w:p w:rsidR="00C41F6F" w:rsidRDefault="00C41F6F" w:rsidP="00ED0313">
      <w:pPr>
        <w:rPr>
          <w:sz w:val="24"/>
          <w:szCs w:val="24"/>
        </w:rPr>
      </w:pPr>
      <w:r>
        <w:rPr>
          <w:sz w:val="24"/>
          <w:szCs w:val="24"/>
        </w:rPr>
        <w:t>messuages lands tenements hereditaments and</w:t>
      </w:r>
    </w:p>
    <w:p w:rsidR="00C41F6F" w:rsidRDefault="00D32BA0" w:rsidP="00ED0313">
      <w:pPr>
        <w:rPr>
          <w:sz w:val="24"/>
          <w:szCs w:val="24"/>
        </w:rPr>
      </w:pPr>
      <w:r w:rsidRPr="00ED0313">
        <w:rPr>
          <w:sz w:val="24"/>
          <w:szCs w:val="24"/>
        </w:rPr>
        <w:lastRenderedPageBreak/>
        <w:t>premises at presen</w:t>
      </w:r>
      <w:r w:rsidR="00C41F6F">
        <w:rPr>
          <w:sz w:val="24"/>
          <w:szCs w:val="24"/>
        </w:rPr>
        <w:t>t in the possession of the said</w:t>
      </w:r>
    </w:p>
    <w:p w:rsidR="007D6BAA" w:rsidRDefault="00D32BA0" w:rsidP="00ED0313">
      <w:pPr>
        <w:rPr>
          <w:sz w:val="24"/>
          <w:szCs w:val="24"/>
        </w:rPr>
      </w:pPr>
      <w:r w:rsidRPr="00ED0313">
        <w:rPr>
          <w:sz w:val="24"/>
          <w:szCs w:val="24"/>
        </w:rPr>
        <w:t>John Morry situa</w:t>
      </w:r>
      <w:r w:rsidR="007D6BAA">
        <w:rPr>
          <w:sz w:val="24"/>
          <w:szCs w:val="24"/>
        </w:rPr>
        <w:t>te lying and being in Ferryland</w:t>
      </w:r>
    </w:p>
    <w:p w:rsidR="007D6BAA" w:rsidRDefault="00D32BA0" w:rsidP="00ED0313">
      <w:pPr>
        <w:rPr>
          <w:sz w:val="24"/>
          <w:szCs w:val="24"/>
        </w:rPr>
      </w:pPr>
      <w:r w:rsidRPr="00ED0313">
        <w:rPr>
          <w:sz w:val="24"/>
          <w:szCs w:val="24"/>
        </w:rPr>
        <w:t>aforesaid and</w:t>
      </w:r>
      <w:r w:rsidR="007D6BAA">
        <w:rPr>
          <w:sz w:val="24"/>
          <w:szCs w:val="24"/>
        </w:rPr>
        <w:t xml:space="preserve"> comprised within the following</w:t>
      </w:r>
    </w:p>
    <w:p w:rsidR="007D6BAA" w:rsidRDefault="007D6BAA">
      <w:pPr>
        <w:rPr>
          <w:sz w:val="24"/>
          <w:szCs w:val="24"/>
        </w:rPr>
      </w:pPr>
      <w:r>
        <w:rPr>
          <w:sz w:val="24"/>
          <w:szCs w:val="24"/>
        </w:rPr>
        <w:br w:type="page"/>
      </w:r>
    </w:p>
    <w:p w:rsidR="007D6BAA" w:rsidRDefault="007D6BAA" w:rsidP="00ED0313">
      <w:pPr>
        <w:rPr>
          <w:sz w:val="24"/>
          <w:szCs w:val="24"/>
        </w:rPr>
      </w:pPr>
      <w:r>
        <w:rPr>
          <w:sz w:val="24"/>
          <w:szCs w:val="24"/>
        </w:rPr>
        <w:lastRenderedPageBreak/>
        <w:t>limits or boundaries that is to say bounded on the</w:t>
      </w:r>
    </w:p>
    <w:p w:rsidR="007D6BAA" w:rsidRDefault="007D6BAA" w:rsidP="00ED0313">
      <w:pPr>
        <w:rPr>
          <w:sz w:val="24"/>
          <w:szCs w:val="24"/>
        </w:rPr>
      </w:pPr>
      <w:r>
        <w:rPr>
          <w:sz w:val="24"/>
          <w:szCs w:val="24"/>
        </w:rPr>
        <w:t>N</w:t>
      </w:r>
      <w:r w:rsidR="00D32BA0" w:rsidRPr="00ED0313">
        <w:rPr>
          <w:sz w:val="24"/>
          <w:szCs w:val="24"/>
        </w:rPr>
        <w:t>orth</w:t>
      </w:r>
      <w:r>
        <w:rPr>
          <w:sz w:val="24"/>
          <w:szCs w:val="24"/>
        </w:rPr>
        <w:t xml:space="preserve"> W</w:t>
      </w:r>
      <w:r w:rsidR="00D32BA0" w:rsidRPr="00ED0313">
        <w:rPr>
          <w:sz w:val="24"/>
          <w:szCs w:val="24"/>
        </w:rPr>
        <w:t>est by the high</w:t>
      </w:r>
      <w:r>
        <w:rPr>
          <w:sz w:val="24"/>
          <w:szCs w:val="24"/>
        </w:rPr>
        <w:t xml:space="preserve"> road leading to Caplin</w:t>
      </w:r>
    </w:p>
    <w:p w:rsidR="007D6BAA" w:rsidRDefault="007D6BAA" w:rsidP="00ED0313">
      <w:pPr>
        <w:rPr>
          <w:sz w:val="24"/>
          <w:szCs w:val="24"/>
        </w:rPr>
      </w:pPr>
      <w:r>
        <w:rPr>
          <w:sz w:val="24"/>
          <w:szCs w:val="24"/>
        </w:rPr>
        <w:t>Bay on the S</w:t>
      </w:r>
      <w:r w:rsidR="00D32BA0" w:rsidRPr="00ED0313">
        <w:rPr>
          <w:sz w:val="24"/>
          <w:szCs w:val="24"/>
        </w:rPr>
        <w:t>outh</w:t>
      </w:r>
      <w:r>
        <w:rPr>
          <w:sz w:val="24"/>
          <w:szCs w:val="24"/>
        </w:rPr>
        <w:t xml:space="preserve"> West by a certain rock in the</w:t>
      </w:r>
    </w:p>
    <w:p w:rsidR="007D6BAA" w:rsidRDefault="007D6BAA" w:rsidP="00ED0313">
      <w:pPr>
        <w:rPr>
          <w:sz w:val="24"/>
          <w:szCs w:val="24"/>
        </w:rPr>
      </w:pPr>
      <w:r>
        <w:rPr>
          <w:sz w:val="24"/>
          <w:szCs w:val="24"/>
        </w:rPr>
        <w:t>Harbo</w:t>
      </w:r>
      <w:r w:rsidR="00D32BA0" w:rsidRPr="00ED0313">
        <w:rPr>
          <w:sz w:val="24"/>
          <w:szCs w:val="24"/>
        </w:rPr>
        <w:t>r of Ferrylan</w:t>
      </w:r>
      <w:r>
        <w:rPr>
          <w:sz w:val="24"/>
          <w:szCs w:val="24"/>
        </w:rPr>
        <w:t>d aforesaid called Anchor Rock</w:t>
      </w:r>
    </w:p>
    <w:p w:rsidR="007D6BAA" w:rsidRDefault="007D6BAA" w:rsidP="00ED0313">
      <w:pPr>
        <w:rPr>
          <w:sz w:val="24"/>
          <w:szCs w:val="24"/>
        </w:rPr>
      </w:pPr>
      <w:r>
        <w:rPr>
          <w:sz w:val="24"/>
          <w:szCs w:val="24"/>
        </w:rPr>
        <w:t>in the S</w:t>
      </w:r>
      <w:r w:rsidR="00D32BA0" w:rsidRPr="00ED0313">
        <w:rPr>
          <w:sz w:val="24"/>
          <w:szCs w:val="24"/>
        </w:rPr>
        <w:t>outh by the s</w:t>
      </w:r>
      <w:r>
        <w:rPr>
          <w:sz w:val="24"/>
          <w:szCs w:val="24"/>
        </w:rPr>
        <w:t>aid Harbor in the S</w:t>
      </w:r>
      <w:r w:rsidR="00D32BA0" w:rsidRPr="00ED0313">
        <w:rPr>
          <w:sz w:val="24"/>
          <w:szCs w:val="24"/>
        </w:rPr>
        <w:t>outh</w:t>
      </w:r>
      <w:r>
        <w:rPr>
          <w:sz w:val="24"/>
          <w:szCs w:val="24"/>
        </w:rPr>
        <w:t xml:space="preserve"> East</w:t>
      </w:r>
    </w:p>
    <w:p w:rsidR="007D6BAA" w:rsidRDefault="00D32BA0" w:rsidP="00ED0313">
      <w:pPr>
        <w:rPr>
          <w:sz w:val="24"/>
          <w:szCs w:val="24"/>
        </w:rPr>
      </w:pPr>
      <w:r w:rsidRPr="00ED0313">
        <w:rPr>
          <w:sz w:val="24"/>
          <w:szCs w:val="24"/>
        </w:rPr>
        <w:t>b</w:t>
      </w:r>
      <w:r w:rsidR="007D6BAA">
        <w:rPr>
          <w:sz w:val="24"/>
          <w:szCs w:val="24"/>
        </w:rPr>
        <w:t>y property of Robert Holdsworth and in the</w:t>
      </w:r>
    </w:p>
    <w:p w:rsidR="007D6BAA" w:rsidRDefault="007D6BAA" w:rsidP="00ED0313">
      <w:pPr>
        <w:rPr>
          <w:sz w:val="24"/>
          <w:szCs w:val="24"/>
        </w:rPr>
      </w:pPr>
      <w:r>
        <w:rPr>
          <w:sz w:val="24"/>
          <w:szCs w:val="24"/>
        </w:rPr>
        <w:t xml:space="preserve">North </w:t>
      </w:r>
      <w:proofErr w:type="spellStart"/>
      <w:r>
        <w:rPr>
          <w:sz w:val="24"/>
          <w:szCs w:val="24"/>
        </w:rPr>
        <w:t>N</w:t>
      </w:r>
      <w:r w:rsidR="00D32BA0" w:rsidRPr="00ED0313">
        <w:rPr>
          <w:sz w:val="24"/>
          <w:szCs w:val="24"/>
        </w:rPr>
        <w:t>orth</w:t>
      </w:r>
      <w:proofErr w:type="spellEnd"/>
      <w:r>
        <w:rPr>
          <w:sz w:val="24"/>
          <w:szCs w:val="24"/>
        </w:rPr>
        <w:t xml:space="preserve"> E</w:t>
      </w:r>
      <w:r w:rsidR="00D32BA0" w:rsidRPr="00ED0313">
        <w:rPr>
          <w:sz w:val="24"/>
          <w:szCs w:val="24"/>
        </w:rPr>
        <w:t>ast</w:t>
      </w:r>
      <w:r>
        <w:rPr>
          <w:sz w:val="24"/>
          <w:szCs w:val="24"/>
        </w:rPr>
        <w:t xml:space="preserve"> by the sea shore of Caplin Bay</w:t>
      </w:r>
    </w:p>
    <w:p w:rsidR="007D6BAA" w:rsidRDefault="007D6BAA" w:rsidP="00ED0313">
      <w:pPr>
        <w:rPr>
          <w:sz w:val="24"/>
          <w:szCs w:val="24"/>
        </w:rPr>
      </w:pPr>
      <w:r>
        <w:rPr>
          <w:sz w:val="24"/>
          <w:szCs w:val="24"/>
        </w:rPr>
        <w:t>aforesaid together with all Messuages outhouses</w:t>
      </w:r>
    </w:p>
    <w:p w:rsidR="007D6BAA" w:rsidRDefault="007D6BAA" w:rsidP="00ED0313">
      <w:pPr>
        <w:rPr>
          <w:sz w:val="24"/>
          <w:szCs w:val="24"/>
        </w:rPr>
      </w:pPr>
      <w:r>
        <w:rPr>
          <w:sz w:val="24"/>
          <w:szCs w:val="24"/>
        </w:rPr>
        <w:t>stores flakes buildings erections yards Gardens</w:t>
      </w:r>
    </w:p>
    <w:p w:rsidR="007D6BAA" w:rsidRDefault="007D6BAA" w:rsidP="00ED0313">
      <w:pPr>
        <w:rPr>
          <w:sz w:val="24"/>
          <w:szCs w:val="24"/>
        </w:rPr>
      </w:pPr>
      <w:r>
        <w:rPr>
          <w:sz w:val="24"/>
          <w:szCs w:val="24"/>
        </w:rPr>
        <w:t>M</w:t>
      </w:r>
      <w:r w:rsidR="00D32BA0" w:rsidRPr="00ED0313">
        <w:rPr>
          <w:sz w:val="24"/>
          <w:szCs w:val="24"/>
        </w:rPr>
        <w:t>eadows and appurtenances wha</w:t>
      </w:r>
      <w:r>
        <w:rPr>
          <w:sz w:val="24"/>
          <w:szCs w:val="24"/>
        </w:rPr>
        <w:t>tsoever to the same</w:t>
      </w:r>
    </w:p>
    <w:p w:rsidR="007D6BAA" w:rsidRDefault="00D32BA0" w:rsidP="00ED0313">
      <w:pPr>
        <w:rPr>
          <w:sz w:val="24"/>
          <w:szCs w:val="24"/>
        </w:rPr>
      </w:pPr>
      <w:r w:rsidRPr="00ED0313">
        <w:rPr>
          <w:sz w:val="24"/>
          <w:szCs w:val="24"/>
        </w:rPr>
        <w:t>belonging or in a</w:t>
      </w:r>
      <w:r w:rsidR="007D6BAA">
        <w:rPr>
          <w:sz w:val="24"/>
          <w:szCs w:val="24"/>
        </w:rPr>
        <w:t>ny wise appertaining or reputed</w:t>
      </w:r>
    </w:p>
    <w:p w:rsidR="007D6BAA" w:rsidRDefault="007D6BAA" w:rsidP="00ED0313">
      <w:pPr>
        <w:rPr>
          <w:sz w:val="24"/>
          <w:szCs w:val="24"/>
        </w:rPr>
      </w:pPr>
      <w:r>
        <w:rPr>
          <w:sz w:val="24"/>
          <w:szCs w:val="24"/>
        </w:rPr>
        <w:t>as part and parcel thereof  And all the estate right</w:t>
      </w:r>
    </w:p>
    <w:p w:rsidR="007D6BAA" w:rsidRDefault="007D6BAA" w:rsidP="00ED0313">
      <w:pPr>
        <w:rPr>
          <w:sz w:val="24"/>
          <w:szCs w:val="24"/>
        </w:rPr>
      </w:pPr>
      <w:r>
        <w:rPr>
          <w:sz w:val="24"/>
          <w:szCs w:val="24"/>
        </w:rPr>
        <w:t>title interest</w:t>
      </w:r>
      <w:r w:rsidR="00D32BA0" w:rsidRPr="00ED0313">
        <w:rPr>
          <w:sz w:val="24"/>
          <w:szCs w:val="24"/>
        </w:rPr>
        <w:t xml:space="preserve"> property claim and demand what</w:t>
      </w:r>
    </w:p>
    <w:p w:rsidR="007D6BAA" w:rsidRDefault="007D6BAA" w:rsidP="00ED0313">
      <w:pPr>
        <w:rPr>
          <w:sz w:val="24"/>
          <w:szCs w:val="24"/>
        </w:rPr>
      </w:pPr>
      <w:r>
        <w:rPr>
          <w:sz w:val="24"/>
          <w:szCs w:val="24"/>
        </w:rPr>
        <w:t>soever Either at law or in Equity of them the</w:t>
      </w:r>
    </w:p>
    <w:p w:rsidR="007D6BAA" w:rsidRDefault="00D32BA0" w:rsidP="00ED0313">
      <w:pPr>
        <w:rPr>
          <w:sz w:val="24"/>
          <w:szCs w:val="24"/>
        </w:rPr>
      </w:pPr>
      <w:r w:rsidRPr="00ED0313">
        <w:rPr>
          <w:sz w:val="24"/>
          <w:szCs w:val="24"/>
        </w:rPr>
        <w:t>said John Morry and Peter Paint Le</w:t>
      </w:r>
      <w:r w:rsidR="007D6BAA">
        <w:rPr>
          <w:sz w:val="24"/>
          <w:szCs w:val="24"/>
        </w:rPr>
        <w:t xml:space="preserve"> </w:t>
      </w:r>
      <w:r w:rsidRPr="00ED0313">
        <w:rPr>
          <w:sz w:val="24"/>
          <w:szCs w:val="24"/>
        </w:rPr>
        <w:t>Mess</w:t>
      </w:r>
      <w:r w:rsidR="007D6BAA">
        <w:rPr>
          <w:sz w:val="24"/>
          <w:szCs w:val="24"/>
        </w:rPr>
        <w:t>urier</w:t>
      </w:r>
    </w:p>
    <w:p w:rsidR="007D6BAA" w:rsidRDefault="007D6BAA" w:rsidP="00ED0313">
      <w:pPr>
        <w:rPr>
          <w:sz w:val="24"/>
          <w:szCs w:val="24"/>
        </w:rPr>
      </w:pPr>
      <w:r>
        <w:rPr>
          <w:sz w:val="24"/>
          <w:szCs w:val="24"/>
        </w:rPr>
        <w:t>with all reversions and rights of  reversion and</w:t>
      </w:r>
    </w:p>
    <w:p w:rsidR="007D6BAA" w:rsidRDefault="00D32BA0" w:rsidP="00ED0313">
      <w:pPr>
        <w:rPr>
          <w:sz w:val="24"/>
          <w:szCs w:val="24"/>
        </w:rPr>
      </w:pPr>
      <w:r w:rsidRPr="00ED0313">
        <w:rPr>
          <w:sz w:val="24"/>
          <w:szCs w:val="24"/>
        </w:rPr>
        <w:t>remainder and</w:t>
      </w:r>
      <w:r w:rsidR="007D6BAA">
        <w:rPr>
          <w:sz w:val="24"/>
          <w:szCs w:val="24"/>
        </w:rPr>
        <w:t xml:space="preserve"> remainders and all plans deeds</w:t>
      </w:r>
    </w:p>
    <w:p w:rsidR="007D6BAA" w:rsidRDefault="00D32BA0" w:rsidP="00ED0313">
      <w:pPr>
        <w:rPr>
          <w:sz w:val="24"/>
          <w:szCs w:val="24"/>
        </w:rPr>
      </w:pPr>
      <w:r w:rsidRPr="00ED0313">
        <w:rPr>
          <w:sz w:val="24"/>
          <w:szCs w:val="24"/>
        </w:rPr>
        <w:t>evidences and do</w:t>
      </w:r>
      <w:r w:rsidR="007D6BAA">
        <w:rPr>
          <w:sz w:val="24"/>
          <w:szCs w:val="24"/>
        </w:rPr>
        <w:t>cuments which in anywise relate</w:t>
      </w:r>
    </w:p>
    <w:p w:rsidR="007D6BAA" w:rsidRDefault="00D32BA0" w:rsidP="00ED0313">
      <w:pPr>
        <w:rPr>
          <w:sz w:val="24"/>
          <w:szCs w:val="24"/>
        </w:rPr>
      </w:pPr>
      <w:r w:rsidRPr="00ED0313">
        <w:rPr>
          <w:sz w:val="24"/>
          <w:szCs w:val="24"/>
        </w:rPr>
        <w:t>to the sa</w:t>
      </w:r>
      <w:r w:rsidR="007D6BAA">
        <w:rPr>
          <w:sz w:val="24"/>
          <w:szCs w:val="24"/>
        </w:rPr>
        <w:t>id premises or any part thereof  To have</w:t>
      </w:r>
    </w:p>
    <w:p w:rsidR="007D6BAA" w:rsidRDefault="007D6BAA" w:rsidP="00ED0313">
      <w:pPr>
        <w:rPr>
          <w:sz w:val="24"/>
          <w:szCs w:val="24"/>
        </w:rPr>
      </w:pPr>
      <w:r>
        <w:rPr>
          <w:sz w:val="24"/>
          <w:szCs w:val="24"/>
        </w:rPr>
        <w:t>and to hold the said messuages lands tenements</w:t>
      </w:r>
    </w:p>
    <w:p w:rsidR="007D6BAA" w:rsidRDefault="00D32BA0" w:rsidP="00ED0313">
      <w:pPr>
        <w:rPr>
          <w:sz w:val="24"/>
          <w:szCs w:val="24"/>
        </w:rPr>
      </w:pPr>
      <w:r w:rsidRPr="00ED0313">
        <w:rPr>
          <w:sz w:val="24"/>
          <w:szCs w:val="24"/>
        </w:rPr>
        <w:t xml:space="preserve">and all and </w:t>
      </w:r>
      <w:r w:rsidR="007D6BAA">
        <w:rPr>
          <w:sz w:val="24"/>
          <w:szCs w:val="24"/>
        </w:rPr>
        <w:t>singular the premises aforesaid</w:t>
      </w:r>
    </w:p>
    <w:p w:rsidR="007D6BAA" w:rsidRDefault="00D32BA0" w:rsidP="00ED0313">
      <w:pPr>
        <w:rPr>
          <w:sz w:val="24"/>
          <w:szCs w:val="24"/>
        </w:rPr>
      </w:pPr>
      <w:r w:rsidRPr="00ED0313">
        <w:rPr>
          <w:sz w:val="24"/>
          <w:szCs w:val="24"/>
        </w:rPr>
        <w:t>with appurten</w:t>
      </w:r>
      <w:r w:rsidR="007D6BAA">
        <w:rPr>
          <w:sz w:val="24"/>
          <w:szCs w:val="24"/>
        </w:rPr>
        <w:t>ances unto the said Ann Winsor</w:t>
      </w:r>
    </w:p>
    <w:p w:rsidR="007D6BAA" w:rsidRDefault="007D6BAA" w:rsidP="00ED0313">
      <w:pPr>
        <w:rPr>
          <w:sz w:val="24"/>
          <w:szCs w:val="24"/>
        </w:rPr>
      </w:pPr>
      <w:r>
        <w:rPr>
          <w:sz w:val="24"/>
          <w:szCs w:val="24"/>
        </w:rPr>
        <w:t>her H</w:t>
      </w:r>
      <w:r w:rsidR="00D32BA0" w:rsidRPr="00ED0313">
        <w:rPr>
          <w:sz w:val="24"/>
          <w:szCs w:val="24"/>
        </w:rPr>
        <w:t>eirs and assigns for</w:t>
      </w:r>
      <w:r>
        <w:rPr>
          <w:sz w:val="24"/>
          <w:szCs w:val="24"/>
        </w:rPr>
        <w:t>ever To the only proper</w:t>
      </w:r>
    </w:p>
    <w:p w:rsidR="007D6BAA" w:rsidRDefault="007D6BAA" w:rsidP="00ED0313">
      <w:pPr>
        <w:rPr>
          <w:sz w:val="24"/>
          <w:szCs w:val="24"/>
        </w:rPr>
      </w:pPr>
      <w:r>
        <w:rPr>
          <w:sz w:val="24"/>
          <w:szCs w:val="24"/>
        </w:rPr>
        <w:t>use and behoof of the said Ann Winsor her Heirs and</w:t>
      </w:r>
    </w:p>
    <w:p w:rsidR="007D6BAA" w:rsidRDefault="007D6BAA" w:rsidP="00ED0313">
      <w:pPr>
        <w:rPr>
          <w:sz w:val="24"/>
          <w:szCs w:val="24"/>
        </w:rPr>
      </w:pPr>
      <w:r>
        <w:rPr>
          <w:sz w:val="24"/>
          <w:szCs w:val="24"/>
        </w:rPr>
        <w:t xml:space="preserve">assigns forever </w:t>
      </w:r>
      <w:r w:rsidRPr="007D6BAA">
        <w:rPr>
          <w:sz w:val="24"/>
          <w:szCs w:val="24"/>
          <w:u w:val="single"/>
        </w:rPr>
        <w:t>And</w:t>
      </w:r>
      <w:r>
        <w:rPr>
          <w:sz w:val="24"/>
          <w:szCs w:val="24"/>
        </w:rPr>
        <w:t xml:space="preserve"> the said John Morry and</w:t>
      </w:r>
    </w:p>
    <w:p w:rsidR="007D6BAA" w:rsidRDefault="00D32BA0" w:rsidP="00ED0313">
      <w:pPr>
        <w:rPr>
          <w:sz w:val="24"/>
          <w:szCs w:val="24"/>
        </w:rPr>
      </w:pPr>
      <w:r w:rsidRPr="00ED0313">
        <w:rPr>
          <w:sz w:val="24"/>
          <w:szCs w:val="24"/>
        </w:rPr>
        <w:t>Peter Paint LeMessurier for the</w:t>
      </w:r>
      <w:r w:rsidR="007D6BAA">
        <w:rPr>
          <w:sz w:val="24"/>
          <w:szCs w:val="24"/>
        </w:rPr>
        <w:t>mselves their Heirs</w:t>
      </w:r>
    </w:p>
    <w:p w:rsidR="007D6BAA" w:rsidRDefault="00D32BA0" w:rsidP="00ED0313">
      <w:pPr>
        <w:rPr>
          <w:sz w:val="24"/>
          <w:szCs w:val="24"/>
        </w:rPr>
      </w:pPr>
      <w:r w:rsidRPr="00ED0313">
        <w:rPr>
          <w:sz w:val="24"/>
          <w:szCs w:val="24"/>
        </w:rPr>
        <w:t>executors and ad</w:t>
      </w:r>
      <w:r w:rsidR="007D6BAA">
        <w:rPr>
          <w:sz w:val="24"/>
          <w:szCs w:val="24"/>
        </w:rPr>
        <w:t>ministrators do hereby covenant</w:t>
      </w:r>
    </w:p>
    <w:p w:rsidR="007D6BAA" w:rsidRDefault="00D32BA0" w:rsidP="00ED0313">
      <w:pPr>
        <w:rPr>
          <w:sz w:val="24"/>
          <w:szCs w:val="24"/>
        </w:rPr>
      </w:pPr>
      <w:r w:rsidRPr="00ED0313">
        <w:rPr>
          <w:sz w:val="24"/>
          <w:szCs w:val="24"/>
        </w:rPr>
        <w:t>promise and</w:t>
      </w:r>
      <w:r w:rsidR="007D6BAA">
        <w:rPr>
          <w:sz w:val="24"/>
          <w:szCs w:val="24"/>
        </w:rPr>
        <w:t xml:space="preserve"> agree with and to the said Ann</w:t>
      </w:r>
    </w:p>
    <w:p w:rsidR="007D6BAA" w:rsidRDefault="00D32BA0" w:rsidP="00ED0313">
      <w:pPr>
        <w:rPr>
          <w:sz w:val="24"/>
          <w:szCs w:val="24"/>
        </w:rPr>
      </w:pPr>
      <w:r w:rsidRPr="00ED0313">
        <w:rPr>
          <w:sz w:val="24"/>
          <w:szCs w:val="24"/>
        </w:rPr>
        <w:t>Winsor her heirs and a</w:t>
      </w:r>
      <w:r w:rsidR="007D6BAA">
        <w:rPr>
          <w:sz w:val="24"/>
          <w:szCs w:val="24"/>
        </w:rPr>
        <w:t>ssigns in the manner following</w:t>
      </w:r>
    </w:p>
    <w:p w:rsidR="007D6BAA" w:rsidRDefault="007D6BAA" w:rsidP="00ED0313">
      <w:pPr>
        <w:rPr>
          <w:sz w:val="24"/>
          <w:szCs w:val="24"/>
        </w:rPr>
      </w:pPr>
      <w:r>
        <w:rPr>
          <w:sz w:val="24"/>
          <w:szCs w:val="24"/>
        </w:rPr>
        <w:t>that is to say that they the said John Morry and</w:t>
      </w:r>
    </w:p>
    <w:p w:rsidR="007D6BAA" w:rsidRDefault="007D6BAA" w:rsidP="00ED0313">
      <w:pPr>
        <w:rPr>
          <w:sz w:val="24"/>
          <w:szCs w:val="24"/>
        </w:rPr>
      </w:pPr>
      <w:r>
        <w:rPr>
          <w:sz w:val="24"/>
          <w:szCs w:val="24"/>
        </w:rPr>
        <w:t>Peter Paint LeMessurier</w:t>
      </w:r>
      <w:r w:rsidR="00D32BA0" w:rsidRPr="00ED0313">
        <w:rPr>
          <w:sz w:val="24"/>
          <w:szCs w:val="24"/>
        </w:rPr>
        <w:t xml:space="preserve"> have in themse</w:t>
      </w:r>
      <w:r>
        <w:rPr>
          <w:sz w:val="24"/>
          <w:szCs w:val="24"/>
        </w:rPr>
        <w:t>lves good</w:t>
      </w:r>
    </w:p>
    <w:p w:rsidR="007D6BAA" w:rsidRDefault="00D32BA0" w:rsidP="00ED0313">
      <w:pPr>
        <w:rPr>
          <w:sz w:val="24"/>
          <w:szCs w:val="24"/>
        </w:rPr>
      </w:pPr>
      <w:r w:rsidRPr="00ED0313">
        <w:rPr>
          <w:sz w:val="24"/>
          <w:szCs w:val="24"/>
        </w:rPr>
        <w:t>rightful powe</w:t>
      </w:r>
      <w:r w:rsidR="007D6BAA">
        <w:rPr>
          <w:sz w:val="24"/>
          <w:szCs w:val="24"/>
        </w:rPr>
        <w:t>r and lawful authority by these</w:t>
      </w:r>
    </w:p>
    <w:p w:rsidR="007D6BAA" w:rsidRDefault="00D32BA0" w:rsidP="00ED0313">
      <w:pPr>
        <w:rPr>
          <w:sz w:val="24"/>
          <w:szCs w:val="24"/>
        </w:rPr>
      </w:pPr>
      <w:r w:rsidRPr="00ED0313">
        <w:rPr>
          <w:sz w:val="24"/>
          <w:szCs w:val="24"/>
        </w:rPr>
        <w:t>presents to grant</w:t>
      </w:r>
      <w:r w:rsidR="007D6BAA">
        <w:rPr>
          <w:sz w:val="24"/>
          <w:szCs w:val="24"/>
        </w:rPr>
        <w:t xml:space="preserve"> bargain sell assign and convey</w:t>
      </w:r>
    </w:p>
    <w:p w:rsidR="007D6BAA" w:rsidRDefault="00D32BA0" w:rsidP="00ED0313">
      <w:pPr>
        <w:rPr>
          <w:sz w:val="24"/>
          <w:szCs w:val="24"/>
        </w:rPr>
      </w:pPr>
      <w:r w:rsidRPr="00ED0313">
        <w:rPr>
          <w:sz w:val="24"/>
          <w:szCs w:val="24"/>
        </w:rPr>
        <w:t xml:space="preserve">the said </w:t>
      </w:r>
      <w:r w:rsidR="007D6BAA">
        <w:rPr>
          <w:sz w:val="24"/>
          <w:szCs w:val="24"/>
        </w:rPr>
        <w:t>messuages tenements and all and</w:t>
      </w:r>
    </w:p>
    <w:p w:rsidR="007D6BAA" w:rsidRDefault="00D32BA0" w:rsidP="00ED0313">
      <w:pPr>
        <w:rPr>
          <w:sz w:val="24"/>
          <w:szCs w:val="24"/>
        </w:rPr>
      </w:pPr>
      <w:r w:rsidRPr="00ED0313">
        <w:rPr>
          <w:sz w:val="24"/>
          <w:szCs w:val="24"/>
        </w:rPr>
        <w:t>singular the premi</w:t>
      </w:r>
      <w:r w:rsidR="007D6BAA">
        <w:rPr>
          <w:sz w:val="24"/>
          <w:szCs w:val="24"/>
        </w:rPr>
        <w:t>ses herein before released with</w:t>
      </w:r>
    </w:p>
    <w:p w:rsidR="00D13E7C" w:rsidRDefault="00D32BA0" w:rsidP="00ED0313">
      <w:pPr>
        <w:rPr>
          <w:sz w:val="24"/>
          <w:szCs w:val="24"/>
        </w:rPr>
      </w:pPr>
      <w:r w:rsidRPr="00ED0313">
        <w:rPr>
          <w:sz w:val="24"/>
          <w:szCs w:val="24"/>
        </w:rPr>
        <w:t xml:space="preserve">appurtenances </w:t>
      </w:r>
      <w:r w:rsidR="00D13E7C">
        <w:rPr>
          <w:sz w:val="24"/>
          <w:szCs w:val="24"/>
        </w:rPr>
        <w:t>unto and to the use of the said</w:t>
      </w:r>
    </w:p>
    <w:p w:rsidR="00D13E7C" w:rsidRDefault="00D13E7C" w:rsidP="00ED0313">
      <w:pPr>
        <w:rPr>
          <w:sz w:val="24"/>
          <w:szCs w:val="24"/>
        </w:rPr>
      </w:pPr>
      <w:r>
        <w:rPr>
          <w:sz w:val="24"/>
          <w:szCs w:val="24"/>
        </w:rPr>
        <w:t>Ann Winsor</w:t>
      </w:r>
      <w:r w:rsidR="00D32BA0" w:rsidRPr="00ED0313">
        <w:rPr>
          <w:sz w:val="24"/>
          <w:szCs w:val="24"/>
        </w:rPr>
        <w:t xml:space="preserve"> her</w:t>
      </w:r>
      <w:r>
        <w:rPr>
          <w:sz w:val="24"/>
          <w:szCs w:val="24"/>
        </w:rPr>
        <w:t xml:space="preserve"> heirs and assigns in Manner aforesaid</w:t>
      </w:r>
    </w:p>
    <w:p w:rsidR="00D13E7C" w:rsidRDefault="00D32BA0" w:rsidP="00ED0313">
      <w:pPr>
        <w:rPr>
          <w:sz w:val="24"/>
          <w:szCs w:val="24"/>
        </w:rPr>
      </w:pPr>
      <w:r w:rsidRPr="00ED0313">
        <w:rPr>
          <w:sz w:val="24"/>
          <w:szCs w:val="24"/>
        </w:rPr>
        <w:t>and that it s</w:t>
      </w:r>
      <w:r w:rsidR="00D13E7C">
        <w:rPr>
          <w:sz w:val="24"/>
          <w:szCs w:val="24"/>
        </w:rPr>
        <w:t>hall be lawful for the said Ann</w:t>
      </w:r>
    </w:p>
    <w:p w:rsidR="00D13E7C" w:rsidRDefault="00D32BA0" w:rsidP="00ED0313">
      <w:pPr>
        <w:rPr>
          <w:sz w:val="24"/>
          <w:szCs w:val="24"/>
        </w:rPr>
      </w:pPr>
      <w:r w:rsidRPr="00ED0313">
        <w:rPr>
          <w:sz w:val="24"/>
          <w:szCs w:val="24"/>
        </w:rPr>
        <w:t>Winso</w:t>
      </w:r>
      <w:r w:rsidR="00D13E7C">
        <w:rPr>
          <w:sz w:val="24"/>
          <w:szCs w:val="24"/>
        </w:rPr>
        <w:t>r her heirs and assigns peaceably and quietly</w:t>
      </w:r>
    </w:p>
    <w:p w:rsidR="00D13E7C" w:rsidRDefault="00D13E7C" w:rsidP="00ED0313">
      <w:pPr>
        <w:rPr>
          <w:sz w:val="24"/>
          <w:szCs w:val="24"/>
        </w:rPr>
      </w:pPr>
      <w:r>
        <w:rPr>
          <w:sz w:val="24"/>
          <w:szCs w:val="24"/>
        </w:rPr>
        <w:t>to enter have hold and enjoy the premises aforesaid</w:t>
      </w:r>
    </w:p>
    <w:p w:rsidR="00D13E7C" w:rsidRDefault="00D13E7C">
      <w:pPr>
        <w:rPr>
          <w:sz w:val="24"/>
          <w:szCs w:val="24"/>
        </w:rPr>
      </w:pPr>
      <w:r>
        <w:rPr>
          <w:sz w:val="24"/>
          <w:szCs w:val="24"/>
        </w:rPr>
        <w:br w:type="page"/>
      </w:r>
    </w:p>
    <w:p w:rsidR="00D13E7C" w:rsidRDefault="00D32BA0" w:rsidP="00ED0313">
      <w:pPr>
        <w:rPr>
          <w:sz w:val="24"/>
          <w:szCs w:val="24"/>
        </w:rPr>
      </w:pPr>
      <w:r w:rsidRPr="00ED0313">
        <w:rPr>
          <w:sz w:val="24"/>
          <w:szCs w:val="24"/>
        </w:rPr>
        <w:lastRenderedPageBreak/>
        <w:t>and receive and ta</w:t>
      </w:r>
      <w:r w:rsidR="00D13E7C">
        <w:rPr>
          <w:sz w:val="24"/>
          <w:szCs w:val="24"/>
        </w:rPr>
        <w:t>ke the rents issues and profits</w:t>
      </w:r>
    </w:p>
    <w:p w:rsidR="00D13E7C" w:rsidRDefault="00D32BA0" w:rsidP="00ED0313">
      <w:pPr>
        <w:rPr>
          <w:sz w:val="24"/>
          <w:szCs w:val="24"/>
        </w:rPr>
      </w:pPr>
      <w:r w:rsidRPr="00ED0313">
        <w:rPr>
          <w:sz w:val="24"/>
          <w:szCs w:val="24"/>
        </w:rPr>
        <w:t>thereof to her and</w:t>
      </w:r>
      <w:r w:rsidR="00D13E7C">
        <w:rPr>
          <w:sz w:val="24"/>
          <w:szCs w:val="24"/>
        </w:rPr>
        <w:t xml:space="preserve"> their own use and uses without</w:t>
      </w:r>
    </w:p>
    <w:p w:rsidR="00D13E7C" w:rsidRDefault="00D32BA0" w:rsidP="00ED0313">
      <w:pPr>
        <w:rPr>
          <w:sz w:val="24"/>
          <w:szCs w:val="24"/>
        </w:rPr>
      </w:pPr>
      <w:r w:rsidRPr="00ED0313">
        <w:rPr>
          <w:sz w:val="24"/>
          <w:szCs w:val="24"/>
        </w:rPr>
        <w:t>the let hindrance o</w:t>
      </w:r>
      <w:r w:rsidR="00D13E7C">
        <w:rPr>
          <w:sz w:val="24"/>
          <w:szCs w:val="24"/>
        </w:rPr>
        <w:t>r interruption of the said John</w:t>
      </w:r>
    </w:p>
    <w:p w:rsidR="00D13E7C" w:rsidRDefault="00D32BA0" w:rsidP="00ED0313">
      <w:pPr>
        <w:rPr>
          <w:sz w:val="24"/>
          <w:szCs w:val="24"/>
        </w:rPr>
      </w:pPr>
      <w:r w:rsidRPr="00ED0313">
        <w:rPr>
          <w:sz w:val="24"/>
          <w:szCs w:val="24"/>
        </w:rPr>
        <w:t>Morry and Peter Paint Le</w:t>
      </w:r>
      <w:r w:rsidR="00D13E7C">
        <w:rPr>
          <w:sz w:val="24"/>
          <w:szCs w:val="24"/>
        </w:rPr>
        <w:t xml:space="preserve"> Messurier their or either</w:t>
      </w:r>
    </w:p>
    <w:p w:rsidR="00D13E7C" w:rsidRDefault="00D13E7C" w:rsidP="00ED0313">
      <w:pPr>
        <w:rPr>
          <w:sz w:val="24"/>
          <w:szCs w:val="24"/>
        </w:rPr>
      </w:pPr>
      <w:r>
        <w:rPr>
          <w:sz w:val="24"/>
          <w:szCs w:val="24"/>
        </w:rPr>
        <w:t>of their H</w:t>
      </w:r>
      <w:r w:rsidR="00D32BA0" w:rsidRPr="00ED0313">
        <w:rPr>
          <w:sz w:val="24"/>
          <w:szCs w:val="24"/>
        </w:rPr>
        <w:t>eirs or assi</w:t>
      </w:r>
      <w:r>
        <w:rPr>
          <w:sz w:val="24"/>
          <w:szCs w:val="24"/>
        </w:rPr>
        <w:t>gns or of any person or persons</w:t>
      </w:r>
    </w:p>
    <w:p w:rsidR="00D13E7C" w:rsidRDefault="00D32BA0" w:rsidP="00ED0313">
      <w:pPr>
        <w:rPr>
          <w:sz w:val="24"/>
          <w:szCs w:val="24"/>
        </w:rPr>
      </w:pPr>
      <w:r w:rsidRPr="00ED0313">
        <w:rPr>
          <w:sz w:val="24"/>
          <w:szCs w:val="24"/>
        </w:rPr>
        <w:t>whomsoe</w:t>
      </w:r>
      <w:r w:rsidR="00D13E7C">
        <w:rPr>
          <w:sz w:val="24"/>
          <w:szCs w:val="24"/>
        </w:rPr>
        <w:t>ver and that free and clear and freely and</w:t>
      </w:r>
    </w:p>
    <w:p w:rsidR="00D13E7C" w:rsidRDefault="00D13E7C" w:rsidP="00ED0313">
      <w:pPr>
        <w:rPr>
          <w:sz w:val="24"/>
          <w:szCs w:val="24"/>
        </w:rPr>
      </w:pPr>
      <w:r>
        <w:rPr>
          <w:sz w:val="24"/>
          <w:szCs w:val="24"/>
        </w:rPr>
        <w:t>clearly</w:t>
      </w:r>
      <w:r w:rsidR="00D32BA0" w:rsidRPr="00ED0313">
        <w:rPr>
          <w:sz w:val="24"/>
          <w:szCs w:val="24"/>
        </w:rPr>
        <w:t xml:space="preserve"> acquit</w:t>
      </w:r>
      <w:r>
        <w:rPr>
          <w:sz w:val="24"/>
          <w:szCs w:val="24"/>
        </w:rPr>
        <w:t>ted Exonerated discharged or otherwise</w:t>
      </w:r>
    </w:p>
    <w:p w:rsidR="00D13E7C" w:rsidRDefault="00D32BA0" w:rsidP="00ED0313">
      <w:pPr>
        <w:rPr>
          <w:sz w:val="24"/>
          <w:szCs w:val="24"/>
        </w:rPr>
      </w:pPr>
      <w:r w:rsidRPr="00ED0313">
        <w:rPr>
          <w:sz w:val="24"/>
          <w:szCs w:val="24"/>
        </w:rPr>
        <w:t>by the said John Morry and Peter Paint Le</w:t>
      </w:r>
      <w:r w:rsidR="00D13E7C">
        <w:rPr>
          <w:sz w:val="24"/>
          <w:szCs w:val="24"/>
        </w:rPr>
        <w:t xml:space="preserve"> Messurier</w:t>
      </w:r>
    </w:p>
    <w:p w:rsidR="00D13E7C" w:rsidRDefault="00D13E7C" w:rsidP="00ED0313">
      <w:pPr>
        <w:rPr>
          <w:sz w:val="24"/>
          <w:szCs w:val="24"/>
        </w:rPr>
      </w:pPr>
      <w:r>
        <w:rPr>
          <w:sz w:val="24"/>
          <w:szCs w:val="24"/>
        </w:rPr>
        <w:t>their Heirs executors and administrators saved  defended</w:t>
      </w:r>
    </w:p>
    <w:p w:rsidR="00D13E7C" w:rsidRDefault="00D32BA0" w:rsidP="00ED0313">
      <w:pPr>
        <w:rPr>
          <w:sz w:val="24"/>
          <w:szCs w:val="24"/>
        </w:rPr>
      </w:pPr>
      <w:r w:rsidRPr="00ED0313">
        <w:rPr>
          <w:sz w:val="24"/>
          <w:szCs w:val="24"/>
        </w:rPr>
        <w:t>and kept harml</w:t>
      </w:r>
      <w:r w:rsidR="00D13E7C">
        <w:rPr>
          <w:sz w:val="24"/>
          <w:szCs w:val="24"/>
        </w:rPr>
        <w:t>ess of and from and against all</w:t>
      </w:r>
    </w:p>
    <w:p w:rsidR="00D13E7C" w:rsidRDefault="00D13E7C" w:rsidP="00ED0313">
      <w:pPr>
        <w:rPr>
          <w:sz w:val="24"/>
          <w:szCs w:val="24"/>
        </w:rPr>
      </w:pPr>
      <w:r>
        <w:rPr>
          <w:sz w:val="24"/>
          <w:szCs w:val="24"/>
        </w:rPr>
        <w:t>former and other gifts grants bargains sales</w:t>
      </w:r>
      <w:r w:rsidR="00D32BA0" w:rsidRPr="00ED0313">
        <w:rPr>
          <w:sz w:val="24"/>
          <w:szCs w:val="24"/>
        </w:rPr>
        <w:t xml:space="preserve"> mortga</w:t>
      </w:r>
      <w:r>
        <w:rPr>
          <w:sz w:val="24"/>
          <w:szCs w:val="24"/>
        </w:rPr>
        <w:t>ges</w:t>
      </w:r>
    </w:p>
    <w:p w:rsidR="00D13E7C" w:rsidRDefault="00D13E7C" w:rsidP="00ED0313">
      <w:pPr>
        <w:rPr>
          <w:sz w:val="24"/>
          <w:szCs w:val="24"/>
        </w:rPr>
      </w:pPr>
      <w:r>
        <w:rPr>
          <w:sz w:val="24"/>
          <w:szCs w:val="24"/>
        </w:rPr>
        <w:t>charges and encumbrances whatsoever And that</w:t>
      </w:r>
    </w:p>
    <w:p w:rsidR="00D13E7C" w:rsidRDefault="00D13E7C" w:rsidP="00ED0313">
      <w:pPr>
        <w:rPr>
          <w:sz w:val="24"/>
          <w:szCs w:val="24"/>
        </w:rPr>
      </w:pPr>
      <w:r>
        <w:rPr>
          <w:sz w:val="24"/>
          <w:szCs w:val="24"/>
        </w:rPr>
        <w:t>they</w:t>
      </w:r>
      <w:r w:rsidR="00D32BA0" w:rsidRPr="00ED0313">
        <w:rPr>
          <w:sz w:val="24"/>
          <w:szCs w:val="24"/>
        </w:rPr>
        <w:t xml:space="preserve"> the said John Morry and Peter Paint Le</w:t>
      </w:r>
      <w:r>
        <w:rPr>
          <w:sz w:val="24"/>
          <w:szCs w:val="24"/>
        </w:rPr>
        <w:t xml:space="preserve"> Messurier</w:t>
      </w:r>
    </w:p>
    <w:p w:rsidR="00D13E7C" w:rsidRDefault="00D13E7C" w:rsidP="00ED0313">
      <w:pPr>
        <w:rPr>
          <w:sz w:val="24"/>
          <w:szCs w:val="24"/>
        </w:rPr>
      </w:pPr>
      <w:r>
        <w:rPr>
          <w:sz w:val="24"/>
          <w:szCs w:val="24"/>
        </w:rPr>
        <w:t>their Heirs E</w:t>
      </w:r>
      <w:r w:rsidR="00D32BA0" w:rsidRPr="00ED0313">
        <w:rPr>
          <w:sz w:val="24"/>
          <w:szCs w:val="24"/>
        </w:rPr>
        <w:t xml:space="preserve">xecutors </w:t>
      </w:r>
      <w:r>
        <w:rPr>
          <w:sz w:val="24"/>
          <w:szCs w:val="24"/>
        </w:rPr>
        <w:t>and administrators do and shall</w:t>
      </w:r>
    </w:p>
    <w:p w:rsidR="00D13E7C" w:rsidRDefault="00D32BA0" w:rsidP="00ED0313">
      <w:pPr>
        <w:rPr>
          <w:sz w:val="24"/>
          <w:szCs w:val="24"/>
        </w:rPr>
      </w:pPr>
      <w:r w:rsidRPr="00ED0313">
        <w:rPr>
          <w:sz w:val="24"/>
          <w:szCs w:val="24"/>
        </w:rPr>
        <w:t>at the</w:t>
      </w:r>
      <w:r w:rsidR="00D13E7C">
        <w:rPr>
          <w:sz w:val="24"/>
          <w:szCs w:val="24"/>
        </w:rPr>
        <w:t xml:space="preserve"> reasonable request and at the Expense of the</w:t>
      </w:r>
    </w:p>
    <w:p w:rsidR="00D13E7C" w:rsidRDefault="00D13E7C" w:rsidP="00ED0313">
      <w:pPr>
        <w:rPr>
          <w:sz w:val="24"/>
          <w:szCs w:val="24"/>
        </w:rPr>
      </w:pPr>
      <w:r>
        <w:rPr>
          <w:sz w:val="24"/>
          <w:szCs w:val="24"/>
        </w:rPr>
        <w:t>said Ann Winsor her Heirs and assigns</w:t>
      </w:r>
      <w:r w:rsidR="00D32BA0" w:rsidRPr="00ED0313">
        <w:rPr>
          <w:sz w:val="24"/>
          <w:szCs w:val="24"/>
        </w:rPr>
        <w:t xml:space="preserve"> </w:t>
      </w:r>
      <w:r>
        <w:rPr>
          <w:sz w:val="24"/>
          <w:szCs w:val="24"/>
        </w:rPr>
        <w:t>make and</w:t>
      </w:r>
    </w:p>
    <w:p w:rsidR="00D13E7C" w:rsidRDefault="00D32BA0" w:rsidP="00ED0313">
      <w:pPr>
        <w:rPr>
          <w:sz w:val="24"/>
          <w:szCs w:val="24"/>
        </w:rPr>
      </w:pPr>
      <w:r w:rsidRPr="00ED0313">
        <w:rPr>
          <w:sz w:val="24"/>
          <w:szCs w:val="24"/>
        </w:rPr>
        <w:t>execute all such</w:t>
      </w:r>
      <w:r w:rsidR="00D13E7C">
        <w:rPr>
          <w:sz w:val="24"/>
          <w:szCs w:val="24"/>
        </w:rPr>
        <w:t xml:space="preserve"> other acts and deeds as may be</w:t>
      </w:r>
    </w:p>
    <w:p w:rsidR="00D13E7C" w:rsidRDefault="00D32BA0" w:rsidP="00ED0313">
      <w:pPr>
        <w:rPr>
          <w:sz w:val="24"/>
          <w:szCs w:val="24"/>
        </w:rPr>
      </w:pPr>
      <w:r w:rsidRPr="00ED0313">
        <w:rPr>
          <w:sz w:val="24"/>
          <w:szCs w:val="24"/>
        </w:rPr>
        <w:t>re</w:t>
      </w:r>
      <w:r w:rsidR="00D13E7C">
        <w:rPr>
          <w:sz w:val="24"/>
          <w:szCs w:val="24"/>
        </w:rPr>
        <w:t>asonably required for the more Effectual assurance</w:t>
      </w:r>
    </w:p>
    <w:p w:rsidR="00D13E7C" w:rsidRDefault="00D13E7C" w:rsidP="00ED0313">
      <w:pPr>
        <w:rPr>
          <w:sz w:val="24"/>
          <w:szCs w:val="24"/>
        </w:rPr>
      </w:pPr>
      <w:r>
        <w:rPr>
          <w:sz w:val="24"/>
          <w:szCs w:val="24"/>
        </w:rPr>
        <w:t>of the messuages lands and premises aforesaid</w:t>
      </w:r>
    </w:p>
    <w:p w:rsidR="007F70CC" w:rsidRPr="00ED0313" w:rsidRDefault="00D32BA0" w:rsidP="00ED0313">
      <w:pPr>
        <w:rPr>
          <w:sz w:val="24"/>
          <w:szCs w:val="24"/>
        </w:rPr>
      </w:pPr>
      <w:r w:rsidRPr="00ED0313">
        <w:rPr>
          <w:sz w:val="24"/>
          <w:szCs w:val="24"/>
        </w:rPr>
        <w:t>according to the true intent and meaning of these presents.</w:t>
      </w:r>
    </w:p>
    <w:p w:rsidR="00D13E7C" w:rsidRDefault="00D13E7C">
      <w:pPr>
        <w:rPr>
          <w:sz w:val="24"/>
          <w:szCs w:val="24"/>
        </w:rPr>
      </w:pPr>
      <w:r>
        <w:rPr>
          <w:sz w:val="24"/>
          <w:szCs w:val="24"/>
        </w:rPr>
        <w:tab/>
      </w:r>
      <w:r w:rsidR="00D32BA0" w:rsidRPr="00ED0313">
        <w:rPr>
          <w:sz w:val="24"/>
          <w:szCs w:val="24"/>
        </w:rPr>
        <w:t>In witness whereof the parties to thes</w:t>
      </w:r>
      <w:r>
        <w:rPr>
          <w:sz w:val="24"/>
          <w:szCs w:val="24"/>
        </w:rPr>
        <w:t>e presents</w:t>
      </w:r>
    </w:p>
    <w:p w:rsidR="00D13E7C" w:rsidRDefault="00D13E7C">
      <w:pPr>
        <w:rPr>
          <w:sz w:val="24"/>
          <w:szCs w:val="24"/>
        </w:rPr>
      </w:pPr>
      <w:r>
        <w:rPr>
          <w:sz w:val="24"/>
          <w:szCs w:val="24"/>
        </w:rPr>
        <w:t>have hereunto  I</w:t>
      </w:r>
      <w:r w:rsidR="00D32BA0" w:rsidRPr="00ED0313">
        <w:rPr>
          <w:sz w:val="24"/>
          <w:szCs w:val="24"/>
        </w:rPr>
        <w:t>ns</w:t>
      </w:r>
      <w:r>
        <w:rPr>
          <w:sz w:val="24"/>
          <w:szCs w:val="24"/>
        </w:rPr>
        <w:t>cribe their hands and set their</w:t>
      </w:r>
    </w:p>
    <w:p w:rsidR="00D13E7C" w:rsidRDefault="00D32BA0">
      <w:pPr>
        <w:rPr>
          <w:sz w:val="24"/>
          <w:szCs w:val="24"/>
        </w:rPr>
      </w:pPr>
      <w:r w:rsidRPr="00ED0313">
        <w:rPr>
          <w:sz w:val="24"/>
          <w:szCs w:val="24"/>
        </w:rPr>
        <w:t>seals this fifte</w:t>
      </w:r>
      <w:r w:rsidR="00D13E7C">
        <w:rPr>
          <w:sz w:val="24"/>
          <w:szCs w:val="24"/>
        </w:rPr>
        <w:t>enth day of May in the year of our Lord</w:t>
      </w:r>
    </w:p>
    <w:p w:rsidR="007F70CC" w:rsidRPr="00ED0313" w:rsidRDefault="00D13E7C">
      <w:pPr>
        <w:rPr>
          <w:sz w:val="24"/>
          <w:szCs w:val="24"/>
        </w:rPr>
      </w:pPr>
      <w:r>
        <w:rPr>
          <w:sz w:val="24"/>
          <w:szCs w:val="24"/>
        </w:rPr>
        <w:t>one thousand E</w:t>
      </w:r>
      <w:r w:rsidR="00D32BA0" w:rsidRPr="00ED0313">
        <w:rPr>
          <w:sz w:val="24"/>
          <w:szCs w:val="24"/>
        </w:rPr>
        <w:t>ight hundred and fifty-three.</w:t>
      </w:r>
    </w:p>
    <w:p w:rsidR="007F70CC" w:rsidRPr="00ED0313" w:rsidRDefault="00D13E7C">
      <w:pPr>
        <w:rPr>
          <w:sz w:val="24"/>
          <w:szCs w:val="24"/>
        </w:rPr>
      </w:pPr>
      <w:r>
        <w:rPr>
          <w:sz w:val="24"/>
          <w:szCs w:val="24"/>
        </w:rPr>
        <w:tab/>
      </w:r>
      <w:r>
        <w:rPr>
          <w:sz w:val="24"/>
          <w:szCs w:val="24"/>
        </w:rPr>
        <w:tab/>
      </w:r>
      <w:r>
        <w:rPr>
          <w:sz w:val="24"/>
          <w:szCs w:val="24"/>
        </w:rPr>
        <w:tab/>
      </w:r>
      <w:r>
        <w:rPr>
          <w:sz w:val="24"/>
          <w:szCs w:val="24"/>
        </w:rPr>
        <w:tab/>
      </w:r>
      <w:r>
        <w:rPr>
          <w:sz w:val="24"/>
          <w:szCs w:val="24"/>
        </w:rPr>
        <w:tab/>
        <w:t>John Morry</w:t>
      </w:r>
      <w:r>
        <w:rPr>
          <w:sz w:val="24"/>
          <w:szCs w:val="24"/>
        </w:rPr>
        <w:tab/>
      </w:r>
      <w:r>
        <w:rPr>
          <w:sz w:val="24"/>
          <w:szCs w:val="24"/>
        </w:rPr>
        <w:tab/>
        <w:t>[LS]</w:t>
      </w:r>
    </w:p>
    <w:p w:rsidR="007F70CC" w:rsidRPr="00ED0313" w:rsidRDefault="00D13E7C">
      <w:pPr>
        <w:rPr>
          <w:sz w:val="24"/>
          <w:szCs w:val="24"/>
        </w:rPr>
      </w:pPr>
      <w:r>
        <w:rPr>
          <w:sz w:val="24"/>
          <w:szCs w:val="24"/>
        </w:rPr>
        <w:tab/>
      </w:r>
      <w:r>
        <w:rPr>
          <w:sz w:val="24"/>
          <w:szCs w:val="24"/>
        </w:rPr>
        <w:tab/>
      </w:r>
      <w:r>
        <w:rPr>
          <w:sz w:val="24"/>
          <w:szCs w:val="24"/>
        </w:rPr>
        <w:tab/>
      </w:r>
      <w:r>
        <w:rPr>
          <w:sz w:val="24"/>
          <w:szCs w:val="24"/>
        </w:rPr>
        <w:tab/>
      </w:r>
      <w:r>
        <w:rPr>
          <w:sz w:val="24"/>
          <w:szCs w:val="24"/>
        </w:rPr>
        <w:tab/>
      </w:r>
      <w:r w:rsidR="00D32BA0" w:rsidRPr="00ED0313">
        <w:rPr>
          <w:sz w:val="24"/>
          <w:szCs w:val="24"/>
        </w:rPr>
        <w:t>PP LeMessurier</w:t>
      </w:r>
      <w:r>
        <w:rPr>
          <w:sz w:val="24"/>
          <w:szCs w:val="24"/>
        </w:rPr>
        <w:tab/>
        <w:t>[LS]</w:t>
      </w:r>
    </w:p>
    <w:p w:rsidR="007F70CC" w:rsidRPr="00ED0313" w:rsidRDefault="007F70CC">
      <w:pPr>
        <w:rPr>
          <w:sz w:val="24"/>
          <w:szCs w:val="24"/>
        </w:rPr>
      </w:pPr>
    </w:p>
    <w:p w:rsidR="00D13E7C" w:rsidRDefault="00D13E7C">
      <w:pPr>
        <w:rPr>
          <w:sz w:val="24"/>
          <w:szCs w:val="24"/>
        </w:rPr>
      </w:pPr>
      <w:r>
        <w:rPr>
          <w:sz w:val="24"/>
          <w:szCs w:val="24"/>
        </w:rPr>
        <w:t>Signed Sealed</w:t>
      </w:r>
    </w:p>
    <w:p w:rsidR="00D13E7C" w:rsidRDefault="00D13E7C">
      <w:pPr>
        <w:rPr>
          <w:sz w:val="24"/>
          <w:szCs w:val="24"/>
        </w:rPr>
      </w:pPr>
      <w:r>
        <w:rPr>
          <w:sz w:val="24"/>
          <w:szCs w:val="24"/>
        </w:rPr>
        <w:t>and Delivered</w:t>
      </w:r>
    </w:p>
    <w:p w:rsidR="00D13E7C" w:rsidRDefault="00D13E7C">
      <w:pPr>
        <w:rPr>
          <w:sz w:val="24"/>
          <w:szCs w:val="24"/>
        </w:rPr>
      </w:pPr>
      <w:r>
        <w:rPr>
          <w:sz w:val="24"/>
          <w:szCs w:val="24"/>
        </w:rPr>
        <w:t>in the presence of</w:t>
      </w:r>
    </w:p>
    <w:p w:rsidR="00D13E7C" w:rsidRDefault="00D13E7C">
      <w:pPr>
        <w:rPr>
          <w:sz w:val="24"/>
          <w:szCs w:val="24"/>
        </w:rPr>
      </w:pPr>
      <w:r>
        <w:rPr>
          <w:sz w:val="24"/>
          <w:szCs w:val="24"/>
        </w:rPr>
        <w:tab/>
      </w:r>
      <w:r w:rsidR="00D32BA0" w:rsidRPr="00ED0313">
        <w:rPr>
          <w:sz w:val="24"/>
          <w:szCs w:val="24"/>
        </w:rPr>
        <w:t>FBT Carter</w:t>
      </w:r>
    </w:p>
    <w:p w:rsidR="00D13E7C" w:rsidRDefault="00D13E7C">
      <w:pPr>
        <w:rPr>
          <w:sz w:val="24"/>
          <w:szCs w:val="24"/>
        </w:rPr>
      </w:pPr>
      <w:r>
        <w:rPr>
          <w:sz w:val="24"/>
          <w:szCs w:val="24"/>
        </w:rPr>
        <w:br w:type="page"/>
      </w:r>
    </w:p>
    <w:p w:rsidR="007F70CC" w:rsidRDefault="00D13E7C" w:rsidP="00D13E7C">
      <w:pPr>
        <w:jc w:val="center"/>
        <w:rPr>
          <w:sz w:val="24"/>
          <w:szCs w:val="24"/>
        </w:rPr>
      </w:pPr>
      <w:r>
        <w:rPr>
          <w:sz w:val="24"/>
          <w:szCs w:val="24"/>
        </w:rPr>
        <w:lastRenderedPageBreak/>
        <w:t>Supreme Court</w:t>
      </w:r>
      <w:r w:rsidR="00E852AD">
        <w:rPr>
          <w:rStyle w:val="FootnoteReference"/>
          <w:sz w:val="24"/>
          <w:szCs w:val="24"/>
        </w:rPr>
        <w:footnoteReference w:id="3"/>
      </w:r>
    </w:p>
    <w:p w:rsidR="00D13E7C" w:rsidRDefault="00D13E7C" w:rsidP="00D13E7C">
      <w:pPr>
        <w:jc w:val="center"/>
        <w:rPr>
          <w:sz w:val="24"/>
          <w:szCs w:val="24"/>
        </w:rPr>
      </w:pPr>
    </w:p>
    <w:p w:rsidR="00D13E7C" w:rsidRDefault="00D13E7C" w:rsidP="00D13E7C">
      <w:pPr>
        <w:rPr>
          <w:sz w:val="24"/>
          <w:szCs w:val="24"/>
        </w:rPr>
      </w:pPr>
      <w:r>
        <w:rPr>
          <w:sz w:val="24"/>
          <w:szCs w:val="24"/>
        </w:rPr>
        <w:t>St. Johns</w:t>
      </w:r>
    </w:p>
    <w:p w:rsidR="00D13E7C" w:rsidRDefault="00D13E7C" w:rsidP="00D13E7C">
      <w:pPr>
        <w:rPr>
          <w:sz w:val="24"/>
          <w:szCs w:val="24"/>
        </w:rPr>
      </w:pPr>
      <w:r>
        <w:rPr>
          <w:sz w:val="24"/>
          <w:szCs w:val="24"/>
        </w:rPr>
        <w:tab/>
        <w:t xml:space="preserve">To Wit } </w:t>
      </w:r>
      <w:r>
        <w:rPr>
          <w:sz w:val="24"/>
          <w:szCs w:val="24"/>
        </w:rPr>
        <w:tab/>
        <w:t>Frederick B.T. Carter of Saint Johns</w:t>
      </w:r>
    </w:p>
    <w:p w:rsidR="00D13E7C" w:rsidRDefault="00D13E7C" w:rsidP="00D13E7C">
      <w:pPr>
        <w:rPr>
          <w:sz w:val="24"/>
          <w:szCs w:val="24"/>
        </w:rPr>
      </w:pPr>
      <w:r>
        <w:rPr>
          <w:sz w:val="24"/>
          <w:szCs w:val="24"/>
        </w:rPr>
        <w:tab/>
      </w:r>
      <w:r>
        <w:rPr>
          <w:sz w:val="24"/>
          <w:szCs w:val="24"/>
        </w:rPr>
        <w:tab/>
      </w:r>
      <w:r>
        <w:rPr>
          <w:sz w:val="24"/>
          <w:szCs w:val="24"/>
        </w:rPr>
        <w:tab/>
        <w:t>Barrister at Law maketh oath and</w:t>
      </w:r>
    </w:p>
    <w:p w:rsidR="00D13E7C" w:rsidRDefault="00D13E7C" w:rsidP="00D13E7C">
      <w:pPr>
        <w:rPr>
          <w:sz w:val="24"/>
          <w:szCs w:val="24"/>
        </w:rPr>
      </w:pPr>
      <w:r>
        <w:rPr>
          <w:sz w:val="24"/>
          <w:szCs w:val="24"/>
        </w:rPr>
        <w:t>saith that he was present and did see John</w:t>
      </w:r>
    </w:p>
    <w:p w:rsidR="00D13E7C" w:rsidRDefault="00D13E7C" w:rsidP="00D13E7C">
      <w:pPr>
        <w:rPr>
          <w:sz w:val="24"/>
          <w:szCs w:val="24"/>
        </w:rPr>
      </w:pPr>
      <w:r>
        <w:rPr>
          <w:sz w:val="24"/>
          <w:szCs w:val="24"/>
        </w:rPr>
        <w:t>Morry and Peter Paint Le Messurier Grantors</w:t>
      </w:r>
    </w:p>
    <w:p w:rsidR="00D13E7C" w:rsidRDefault="00D13E7C" w:rsidP="00D13E7C">
      <w:pPr>
        <w:rPr>
          <w:sz w:val="24"/>
          <w:szCs w:val="24"/>
        </w:rPr>
      </w:pPr>
      <w:r>
        <w:rPr>
          <w:sz w:val="24"/>
          <w:szCs w:val="24"/>
        </w:rPr>
        <w:t>named in the Indenture written on the first and</w:t>
      </w:r>
    </w:p>
    <w:p w:rsidR="00D13E7C" w:rsidRDefault="00D13E7C" w:rsidP="00D13E7C">
      <w:pPr>
        <w:rPr>
          <w:sz w:val="24"/>
          <w:szCs w:val="24"/>
        </w:rPr>
      </w:pPr>
      <w:r>
        <w:rPr>
          <w:sz w:val="24"/>
          <w:szCs w:val="24"/>
        </w:rPr>
        <w:t>second pages of this sheet of paper duly Sign Seal</w:t>
      </w:r>
    </w:p>
    <w:p w:rsidR="00D13E7C" w:rsidRDefault="00D13E7C" w:rsidP="00D13E7C">
      <w:pPr>
        <w:rPr>
          <w:sz w:val="24"/>
          <w:szCs w:val="24"/>
        </w:rPr>
      </w:pPr>
      <w:r>
        <w:rPr>
          <w:sz w:val="24"/>
          <w:szCs w:val="24"/>
        </w:rPr>
        <w:t>and execute the said Indenture</w:t>
      </w:r>
    </w:p>
    <w:p w:rsidR="00D13E7C" w:rsidRDefault="00D13E7C" w:rsidP="00D13E7C">
      <w:pPr>
        <w:rPr>
          <w:sz w:val="24"/>
          <w:szCs w:val="24"/>
        </w:rPr>
      </w:pPr>
      <w:r>
        <w:rPr>
          <w:sz w:val="24"/>
          <w:szCs w:val="24"/>
        </w:rPr>
        <w:tab/>
      </w:r>
      <w:r>
        <w:rPr>
          <w:sz w:val="24"/>
          <w:szCs w:val="24"/>
        </w:rPr>
        <w:tab/>
      </w:r>
      <w:r>
        <w:rPr>
          <w:sz w:val="24"/>
          <w:szCs w:val="24"/>
        </w:rPr>
        <w:tab/>
      </w:r>
      <w:r>
        <w:rPr>
          <w:sz w:val="24"/>
          <w:szCs w:val="24"/>
        </w:rPr>
        <w:tab/>
        <w:t>F. B. T. Carter</w:t>
      </w:r>
    </w:p>
    <w:p w:rsidR="00D13E7C" w:rsidRDefault="00D13E7C" w:rsidP="00D13E7C">
      <w:pPr>
        <w:rPr>
          <w:sz w:val="24"/>
          <w:szCs w:val="24"/>
        </w:rPr>
      </w:pPr>
      <w:r>
        <w:rPr>
          <w:sz w:val="24"/>
          <w:szCs w:val="24"/>
        </w:rPr>
        <w:t>Sworn before me at</w:t>
      </w:r>
    </w:p>
    <w:p w:rsidR="00D13E7C" w:rsidRDefault="004866F5" w:rsidP="00D13E7C">
      <w:pPr>
        <w:rPr>
          <w:sz w:val="24"/>
          <w:szCs w:val="24"/>
        </w:rPr>
      </w:pPr>
      <w:r>
        <w:rPr>
          <w:sz w:val="24"/>
          <w:szCs w:val="24"/>
        </w:rPr>
        <w:t>St. Johns this ni</w:t>
      </w:r>
      <w:r w:rsidR="00D13E7C">
        <w:rPr>
          <w:sz w:val="24"/>
          <w:szCs w:val="24"/>
        </w:rPr>
        <w:t>nth day</w:t>
      </w:r>
      <w:r>
        <w:rPr>
          <w:sz w:val="24"/>
          <w:szCs w:val="24"/>
        </w:rPr>
        <w:tab/>
        <w:t>}</w:t>
      </w:r>
    </w:p>
    <w:p w:rsidR="00D13E7C" w:rsidRDefault="00D13E7C" w:rsidP="00D13E7C">
      <w:pPr>
        <w:rPr>
          <w:sz w:val="24"/>
          <w:szCs w:val="24"/>
        </w:rPr>
      </w:pPr>
      <w:r>
        <w:rPr>
          <w:sz w:val="24"/>
          <w:szCs w:val="24"/>
        </w:rPr>
        <w:t>of</w:t>
      </w:r>
      <w:r w:rsidR="004866F5">
        <w:rPr>
          <w:sz w:val="24"/>
          <w:szCs w:val="24"/>
        </w:rPr>
        <w:t xml:space="preserve"> September AD 1862</w:t>
      </w:r>
      <w:r w:rsidR="004866F5">
        <w:rPr>
          <w:sz w:val="24"/>
          <w:szCs w:val="24"/>
        </w:rPr>
        <w:tab/>
        <w:t>}</w:t>
      </w:r>
    </w:p>
    <w:p w:rsidR="004866F5" w:rsidRDefault="004866F5" w:rsidP="00D13E7C">
      <w:pPr>
        <w:rPr>
          <w:sz w:val="24"/>
          <w:szCs w:val="24"/>
        </w:rPr>
      </w:pPr>
      <w:r>
        <w:rPr>
          <w:sz w:val="24"/>
          <w:szCs w:val="24"/>
        </w:rPr>
        <w:tab/>
      </w:r>
      <w:r>
        <w:rPr>
          <w:sz w:val="24"/>
          <w:szCs w:val="24"/>
        </w:rPr>
        <w:tab/>
        <w:t>Hy Tho</w:t>
      </w:r>
      <w:r w:rsidRPr="004866F5">
        <w:rPr>
          <w:sz w:val="24"/>
          <w:szCs w:val="24"/>
          <w:vertAlign w:val="superscript"/>
        </w:rPr>
        <w:t>s</w:t>
      </w:r>
      <w:r>
        <w:rPr>
          <w:sz w:val="24"/>
          <w:szCs w:val="24"/>
          <w:vertAlign w:val="superscript"/>
        </w:rPr>
        <w:t xml:space="preserve"> </w:t>
      </w:r>
      <w:r>
        <w:rPr>
          <w:sz w:val="24"/>
          <w:szCs w:val="24"/>
        </w:rPr>
        <w:t>Wood</w:t>
      </w:r>
    </w:p>
    <w:p w:rsidR="004866F5" w:rsidRDefault="004866F5" w:rsidP="00D13E7C">
      <w:pPr>
        <w:rPr>
          <w:sz w:val="24"/>
          <w:szCs w:val="24"/>
        </w:rPr>
      </w:pPr>
      <w:r>
        <w:rPr>
          <w:sz w:val="24"/>
          <w:szCs w:val="24"/>
        </w:rPr>
        <w:tab/>
      </w:r>
      <w:r>
        <w:rPr>
          <w:sz w:val="24"/>
          <w:szCs w:val="24"/>
        </w:rPr>
        <w:tab/>
        <w:t>Comm</w:t>
      </w:r>
      <w:r w:rsidRPr="004866F5">
        <w:rPr>
          <w:sz w:val="24"/>
          <w:szCs w:val="24"/>
          <w:vertAlign w:val="superscript"/>
        </w:rPr>
        <w:t>r.</w:t>
      </w:r>
      <w:r>
        <w:rPr>
          <w:sz w:val="24"/>
          <w:szCs w:val="24"/>
        </w:rPr>
        <w:t xml:space="preserve"> Affidavits Supreme Court</w:t>
      </w:r>
    </w:p>
    <w:p w:rsidR="004866F5" w:rsidRDefault="004866F5" w:rsidP="00D13E7C">
      <w:pPr>
        <w:rPr>
          <w:sz w:val="24"/>
          <w:szCs w:val="24"/>
        </w:rPr>
      </w:pPr>
    </w:p>
    <w:p w:rsidR="004866F5" w:rsidRDefault="004866F5" w:rsidP="00D13E7C">
      <w:pPr>
        <w:rPr>
          <w:sz w:val="24"/>
          <w:szCs w:val="24"/>
        </w:rPr>
      </w:pPr>
      <w:r>
        <w:rPr>
          <w:sz w:val="24"/>
          <w:szCs w:val="24"/>
        </w:rPr>
        <w:t>I do hereby Certify that the foregoing Deed from</w:t>
      </w:r>
    </w:p>
    <w:p w:rsidR="004866F5" w:rsidRDefault="004866F5" w:rsidP="00D13E7C">
      <w:pPr>
        <w:rPr>
          <w:sz w:val="24"/>
          <w:szCs w:val="24"/>
        </w:rPr>
      </w:pPr>
      <w:r>
        <w:rPr>
          <w:sz w:val="24"/>
          <w:szCs w:val="24"/>
        </w:rPr>
        <w:t>John Morry and Peter Paint Le Messurier together</w:t>
      </w:r>
    </w:p>
    <w:p w:rsidR="004866F5" w:rsidRDefault="004866F5" w:rsidP="00D13E7C">
      <w:pPr>
        <w:rPr>
          <w:sz w:val="24"/>
          <w:szCs w:val="24"/>
        </w:rPr>
      </w:pPr>
      <w:r>
        <w:rPr>
          <w:sz w:val="24"/>
          <w:szCs w:val="24"/>
        </w:rPr>
        <w:t>with the affidavit of F. B. T. Carter Esquire was duly</w:t>
      </w:r>
    </w:p>
    <w:p w:rsidR="004866F5" w:rsidRDefault="004866F5" w:rsidP="00D13E7C">
      <w:pPr>
        <w:rPr>
          <w:sz w:val="24"/>
          <w:szCs w:val="24"/>
        </w:rPr>
      </w:pPr>
      <w:r>
        <w:rPr>
          <w:sz w:val="24"/>
          <w:szCs w:val="24"/>
        </w:rPr>
        <w:t>Registered this twenty Eighth day of October AD 1862</w:t>
      </w:r>
    </w:p>
    <w:p w:rsidR="004866F5" w:rsidRDefault="004866F5" w:rsidP="00D13E7C">
      <w:pPr>
        <w:rPr>
          <w:sz w:val="24"/>
          <w:szCs w:val="24"/>
        </w:rPr>
      </w:pPr>
      <w:r>
        <w:rPr>
          <w:sz w:val="24"/>
          <w:szCs w:val="24"/>
        </w:rPr>
        <w:tab/>
      </w:r>
      <w:r>
        <w:rPr>
          <w:sz w:val="24"/>
          <w:szCs w:val="24"/>
        </w:rPr>
        <w:tab/>
        <w:t>George Simms</w:t>
      </w:r>
    </w:p>
    <w:p w:rsidR="004866F5" w:rsidRPr="004866F5" w:rsidRDefault="004866F5" w:rsidP="00D13E7C">
      <w:pPr>
        <w:rPr>
          <w:sz w:val="24"/>
          <w:szCs w:val="24"/>
          <w:u w:val="single"/>
        </w:rPr>
      </w:pPr>
      <w:r>
        <w:rPr>
          <w:sz w:val="24"/>
          <w:szCs w:val="24"/>
        </w:rPr>
        <w:tab/>
      </w:r>
      <w:r>
        <w:rPr>
          <w:sz w:val="24"/>
          <w:szCs w:val="24"/>
        </w:rPr>
        <w:tab/>
      </w:r>
      <w:r>
        <w:rPr>
          <w:sz w:val="24"/>
          <w:szCs w:val="24"/>
        </w:rPr>
        <w:tab/>
      </w:r>
      <w:r w:rsidRPr="004866F5">
        <w:rPr>
          <w:sz w:val="24"/>
          <w:szCs w:val="24"/>
          <w:u w:val="single"/>
        </w:rPr>
        <w:t>Registrar of Deeds</w:t>
      </w:r>
    </w:p>
    <w:sectPr w:rsidR="004866F5" w:rsidRPr="004866F5" w:rsidSect="004D69C5">
      <w:pgSz w:w="12240" w:h="20160" w:code="5"/>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F31" w:rsidRDefault="00824F31" w:rsidP="004D69C5">
      <w:r>
        <w:separator/>
      </w:r>
    </w:p>
  </w:endnote>
  <w:endnote w:type="continuationSeparator" w:id="0">
    <w:p w:rsidR="00824F31" w:rsidRDefault="00824F31" w:rsidP="004D6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F31" w:rsidRDefault="00824F31" w:rsidP="004D69C5">
      <w:r>
        <w:separator/>
      </w:r>
    </w:p>
  </w:footnote>
  <w:footnote w:type="continuationSeparator" w:id="0">
    <w:p w:rsidR="00824F31" w:rsidRDefault="00824F31" w:rsidP="004D69C5">
      <w:r>
        <w:continuationSeparator/>
      </w:r>
    </w:p>
  </w:footnote>
  <w:footnote w:id="1">
    <w:p w:rsidR="00AA61CD" w:rsidRPr="00AA61CD" w:rsidRDefault="00AA61CD">
      <w:pPr>
        <w:pStyle w:val="FootnoteText"/>
        <w:rPr>
          <w:lang w:val="en-CA"/>
        </w:rPr>
      </w:pPr>
      <w:r>
        <w:rPr>
          <w:rStyle w:val="FootnoteReference"/>
        </w:rPr>
        <w:footnoteRef/>
      </w:r>
      <w:r>
        <w:t xml:space="preserve"> </w:t>
      </w:r>
      <w:r w:rsidRPr="00AA61CD">
        <w:t xml:space="preserve">Note that the </w:t>
      </w:r>
      <w:r>
        <w:t>transfer</w:t>
      </w:r>
      <w:r w:rsidRPr="00AA61CD">
        <w:t xml:space="preserve"> actually occurred more than a decade before the Indenture was written and recorded with the Southern District Court. This would seem to imply that the initial deal, which apparently occurred without legal formality, may not have been abided by and the Indenture was therefore needed to secure the assets for Ann Winsor.</w:t>
      </w:r>
      <w:bookmarkStart w:id="0" w:name="_GoBack"/>
      <w:bookmarkEnd w:id="0"/>
    </w:p>
  </w:footnote>
  <w:footnote w:id="2">
    <w:p w:rsidR="004D69C5" w:rsidRPr="004D69C5" w:rsidRDefault="004D69C5">
      <w:pPr>
        <w:pStyle w:val="FootnoteText"/>
        <w:rPr>
          <w:lang w:val="en-CA"/>
        </w:rPr>
      </w:pPr>
      <w:r>
        <w:rPr>
          <w:rStyle w:val="FootnoteReference"/>
        </w:rPr>
        <w:footnoteRef/>
      </w:r>
      <w:r>
        <w:t xml:space="preserve"> </w:t>
      </w:r>
      <w:r>
        <w:rPr>
          <w:lang w:val="en-CA"/>
        </w:rPr>
        <w:t>In both the copy held by Fredi Caines and the Register copy at the ROD, the word which appears here is “by” but should probably be “buy”.</w:t>
      </w:r>
    </w:p>
  </w:footnote>
  <w:footnote w:id="3">
    <w:p w:rsidR="00E852AD" w:rsidRPr="00E852AD" w:rsidRDefault="00E852AD">
      <w:pPr>
        <w:pStyle w:val="FootnoteText"/>
        <w:rPr>
          <w:lang w:val="en-CA"/>
        </w:rPr>
      </w:pPr>
      <w:r>
        <w:rPr>
          <w:rStyle w:val="FootnoteReference"/>
        </w:rPr>
        <w:footnoteRef/>
      </w:r>
      <w:r>
        <w:t xml:space="preserve"> </w:t>
      </w:r>
      <w:r>
        <w:rPr>
          <w:lang w:val="en-CA"/>
        </w:rPr>
        <w:t>The following sections did not form a part of the copy of the original Indenture held by Fredi Caines.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3FF"/>
    <w:rsid w:val="004866F5"/>
    <w:rsid w:val="004D69C5"/>
    <w:rsid w:val="007D6BAA"/>
    <w:rsid w:val="007F70CC"/>
    <w:rsid w:val="00824F31"/>
    <w:rsid w:val="008A43FF"/>
    <w:rsid w:val="00AA61CD"/>
    <w:rsid w:val="00C41F6F"/>
    <w:rsid w:val="00D13E7C"/>
    <w:rsid w:val="00D32BA0"/>
    <w:rsid w:val="00D4535D"/>
    <w:rsid w:val="00E852AD"/>
    <w:rsid w:val="00ED03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uiPriority w:val="9"/>
    <w:unhideWhenUsed/>
    <w:qFormat/>
    <w:rsid w:val="008A43FF"/>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semiHidden/>
    <w:rPr>
      <w:sz w:val="24"/>
    </w:rPr>
  </w:style>
  <w:style w:type="character" w:customStyle="1" w:styleId="Heading2Char">
    <w:name w:val="Heading 2 Char"/>
    <w:basedOn w:val="DefaultParagraphFont"/>
    <w:link w:val="Heading2"/>
    <w:uiPriority w:val="9"/>
    <w:rsid w:val="008A43FF"/>
    <w:rPr>
      <w:rFonts w:asciiTheme="majorHAnsi" w:eastAsiaTheme="majorEastAsia" w:hAnsiTheme="majorHAnsi" w:cstheme="majorBidi"/>
      <w:b/>
      <w:bCs/>
      <w:i/>
      <w:iCs/>
      <w:sz w:val="28"/>
      <w:szCs w:val="28"/>
      <w:lang w:val="en-US"/>
    </w:rPr>
  </w:style>
  <w:style w:type="paragraph" w:styleId="FootnoteText">
    <w:name w:val="footnote text"/>
    <w:basedOn w:val="Normal"/>
    <w:link w:val="FootnoteTextChar"/>
    <w:uiPriority w:val="99"/>
    <w:semiHidden/>
    <w:unhideWhenUsed/>
    <w:rsid w:val="004D69C5"/>
  </w:style>
  <w:style w:type="character" w:customStyle="1" w:styleId="FootnoteTextChar">
    <w:name w:val="Footnote Text Char"/>
    <w:basedOn w:val="DefaultParagraphFont"/>
    <w:link w:val="FootnoteText"/>
    <w:uiPriority w:val="99"/>
    <w:semiHidden/>
    <w:rsid w:val="004D69C5"/>
    <w:rPr>
      <w:lang w:val="en-US"/>
    </w:rPr>
  </w:style>
  <w:style w:type="character" w:styleId="FootnoteReference">
    <w:name w:val="footnote reference"/>
    <w:basedOn w:val="DefaultParagraphFont"/>
    <w:uiPriority w:val="99"/>
    <w:semiHidden/>
    <w:unhideWhenUsed/>
    <w:rsid w:val="004D69C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uiPriority w:val="9"/>
    <w:unhideWhenUsed/>
    <w:qFormat/>
    <w:rsid w:val="008A43FF"/>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styleId="BodyText">
    <w:name w:val="Body Text"/>
    <w:basedOn w:val="Normal"/>
    <w:semiHidden/>
    <w:rPr>
      <w:sz w:val="24"/>
    </w:rPr>
  </w:style>
  <w:style w:type="character" w:customStyle="1" w:styleId="Heading2Char">
    <w:name w:val="Heading 2 Char"/>
    <w:basedOn w:val="DefaultParagraphFont"/>
    <w:link w:val="Heading2"/>
    <w:uiPriority w:val="9"/>
    <w:rsid w:val="008A43FF"/>
    <w:rPr>
      <w:rFonts w:asciiTheme="majorHAnsi" w:eastAsiaTheme="majorEastAsia" w:hAnsiTheme="majorHAnsi" w:cstheme="majorBidi"/>
      <w:b/>
      <w:bCs/>
      <w:i/>
      <w:iCs/>
      <w:sz w:val="28"/>
      <w:szCs w:val="28"/>
      <w:lang w:val="en-US"/>
    </w:rPr>
  </w:style>
  <w:style w:type="paragraph" w:styleId="FootnoteText">
    <w:name w:val="footnote text"/>
    <w:basedOn w:val="Normal"/>
    <w:link w:val="FootnoteTextChar"/>
    <w:uiPriority w:val="99"/>
    <w:semiHidden/>
    <w:unhideWhenUsed/>
    <w:rsid w:val="004D69C5"/>
  </w:style>
  <w:style w:type="character" w:customStyle="1" w:styleId="FootnoteTextChar">
    <w:name w:val="Footnote Text Char"/>
    <w:basedOn w:val="DefaultParagraphFont"/>
    <w:link w:val="FootnoteText"/>
    <w:uiPriority w:val="99"/>
    <w:semiHidden/>
    <w:rsid w:val="004D69C5"/>
    <w:rPr>
      <w:lang w:val="en-US"/>
    </w:rPr>
  </w:style>
  <w:style w:type="character" w:styleId="FootnoteReference">
    <w:name w:val="footnote reference"/>
    <w:basedOn w:val="DefaultParagraphFont"/>
    <w:uiPriority w:val="99"/>
    <w:semiHidden/>
    <w:unhideWhenUsed/>
    <w:rsid w:val="004D69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87CA9-EFDC-46A1-B7FD-EA5B0C3A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John Morry and Peter Pain LeMesurier to Ann Winsor</vt:lpstr>
    </vt:vector>
  </TitlesOfParts>
  <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 Morry and Peter Pain LeMesurier to Ann Winsor</dc:title>
  <dc:creator>Yvonne Byrne</dc:creator>
  <cp:lastModifiedBy>CJ</cp:lastModifiedBy>
  <cp:revision>5</cp:revision>
  <dcterms:created xsi:type="dcterms:W3CDTF">2016-10-19T18:48:00Z</dcterms:created>
  <dcterms:modified xsi:type="dcterms:W3CDTF">2016-10-20T13:34:00Z</dcterms:modified>
</cp:coreProperties>
</file>