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53" w:rsidRDefault="005B31AB">
      <w:r w:rsidRPr="005B31AB">
        <w:t>SDC Vol 5 Fol</w:t>
      </w:r>
      <w:bookmarkStart w:id="0" w:name="_GoBack"/>
      <w:bookmarkEnd w:id="0"/>
      <w:r w:rsidRPr="005B31AB">
        <w:t xml:space="preserve"> 291-291 Robert R W Lilly et al to Thomas O'Driscoll 14-12-1876</w:t>
      </w:r>
    </w:p>
    <w:p w:rsidR="005B31AB" w:rsidRDefault="005B31AB">
      <w:r>
        <w:t>Sale of Property South Side of Witless Bay – Estate of Judge William Carter</w:t>
      </w:r>
    </w:p>
    <w:p w:rsidR="005B31AB" w:rsidRDefault="005B31AB" w:rsidP="005B31AB">
      <w:pPr>
        <w:spacing w:line="240" w:lineRule="auto"/>
        <w:contextualSpacing/>
      </w:pPr>
      <w:r w:rsidRPr="005B31AB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84893</wp:posOffset>
                </wp:positionV>
                <wp:extent cx="1860550" cy="798195"/>
                <wp:effectExtent l="0" t="0" r="2540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79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31AB" w:rsidRDefault="005B31AB" w:rsidP="005B31AB">
                            <w:pPr>
                              <w:spacing w:line="240" w:lineRule="auto"/>
                            </w:pPr>
                            <w:r>
                              <w:t>291</w:t>
                            </w:r>
                            <w:r>
                              <w:br/>
                              <w:t>Robert R. W. Lilly (Exor) &amp;ors</w:t>
                            </w:r>
                            <w:r>
                              <w:br/>
                              <w:t xml:space="preserve">                 To</w:t>
                            </w:r>
                            <w:r>
                              <w:br/>
                              <w:t>Thomas O’Driscoll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.7pt;width:146.5pt;height:62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LznIwIAAEYEAAAOAAAAZHJzL2Uyb0RvYy54bWysU9uO2yAQfa/Uf0C8N3asZJNYcVbbbFNV&#10;2l6k3X4AxjhGBYYCiZ1+fQecTaNt+1KVB8Qww2HmnJn17aAVOQrnJZiKTic5JcJwaKTZV/Tr0+7N&#10;khIfmGmYAiMqehKe3m5ev1r3thQFdKAa4QiCGF/2tqJdCLbMMs87oZmfgBUGnS04zQKabp81jvWI&#10;rlVW5PlN1oNrrAMuvMfb+9FJNwm/bQUPn9vWi0BURTG3kHaX9jru2WbNyr1jtpP8nAb7hyw0kwY/&#10;vUDds8DIwcnfoLTkDjy0YcJBZ9C2kotUA1YzzV9U89gxK1ItSI63F5r8/4Pln45fHJFNRYvpghLD&#10;NIr0JIZA3sJAishPb32JYY8WA8OA16hzqtXbB+DfPDGw7ZjZizvnoO8EazC/aXyZXT0dcXwEqfuP&#10;0OA37BAgAQ2t05E8pIMgOup0umgTU+Hxy+VNPp+ji6NvsVrOVkm8jJXPr63z4b0ATeKhog61T+js&#10;+OBDzIaVzyHxMw9KNjupVDLcvt4qR44M+2SXVirgRZgypK/oal7MRwL+CpGn9ScILQM2vJK6ostL&#10;ECsjbe9Mk9oxMKnGM6aszJnHSN1IYhjq4axLDc0JGXUwNjYOIh46cD8o6bGpK+q/H5gTlKgPBlVZ&#10;TWezOAXJmM0XBRru2lNfe5jhCFXRQMl43IY0OZEwA3eoXisTsVHmMZNzrtisie/zYMVpuLZT1K/x&#10;3/wEAAD//wMAUEsDBBQABgAIAAAAIQAUmTHJ3AAAAAcBAAAPAAAAZHJzL2Rvd25yZXYueG1sTI/B&#10;TsMwDIbvSLxDZCQuiKVbp7GWphNCAsENBoJr1nhtReKUJOvK2+Od4Ojvt35/rjaTs2LEEHtPCuaz&#10;DARS401PrYL3t4frNYiYNBltPaGCH4ywqc/PKl0af6RXHLepFVxCsdQKupSGUsrYdOh0nPkBibO9&#10;D04nHkMrTdBHLndWLrJsJZ3uiS90esD7Dpuv7cEpWC+fxs/4nL98NKu9LdLVzfj4HZS6vJjubkEk&#10;nNLfMpz0WR1qdtr5A5korAJ+JDHNlyA4XRQ5g90JFHOQdSX/+9e/AAAA//8DAFBLAQItABQABgAI&#10;AAAAIQC2gziS/gAAAOEBAAATAAAAAAAAAAAAAAAAAAAAAABbQ29udGVudF9UeXBlc10ueG1sUEsB&#10;Ai0AFAAGAAgAAAAhADj9If/WAAAAlAEAAAsAAAAAAAAAAAAAAAAALwEAAF9yZWxzLy5yZWxzUEsB&#10;Ai0AFAAGAAgAAAAhAJO8vOcjAgAARgQAAA4AAAAAAAAAAAAAAAAALgIAAGRycy9lMm9Eb2MueG1s&#10;UEsBAi0AFAAGAAgAAAAhABSZMcncAAAABwEAAA8AAAAAAAAAAAAAAAAAfQQAAGRycy9kb3ducmV2&#10;LnhtbFBLBQYAAAAABAAEAPMAAACGBQAAAAA=&#10;">
                <v:textbox>
                  <w:txbxContent>
                    <w:p w:rsidR="005B31AB" w:rsidRDefault="005B31AB" w:rsidP="005B31AB">
                      <w:pPr>
                        <w:spacing w:line="240" w:lineRule="auto"/>
                      </w:pPr>
                      <w:r>
                        <w:t>291</w:t>
                      </w:r>
                      <w:r>
                        <w:br/>
                        <w:t>Robert R. W. Lilly (Exor) &amp;ors</w:t>
                      </w:r>
                      <w:r>
                        <w:br/>
                        <w:t xml:space="preserve">                 To</w:t>
                      </w:r>
                      <w:r>
                        <w:br/>
                        <w:t>Thomas O’Driscoll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B31AB">
        <w:rPr>
          <w:u w:val="single"/>
        </w:rPr>
        <w:t>Know all men by these presents</w:t>
      </w:r>
      <w:r>
        <w:t xml:space="preserve"> that we</w:t>
      </w:r>
    </w:p>
    <w:p w:rsidR="005B31AB" w:rsidRDefault="005B31AB" w:rsidP="005B31AB">
      <w:pPr>
        <w:spacing w:line="240" w:lineRule="auto"/>
        <w:contextualSpacing/>
      </w:pPr>
      <w:r>
        <w:t>Robert R. W. Lilly of St. John’s in the</w:t>
      </w:r>
    </w:p>
    <w:p w:rsidR="005B31AB" w:rsidRDefault="005B31AB" w:rsidP="005B31AB">
      <w:pPr>
        <w:spacing w:line="240" w:lineRule="auto"/>
        <w:contextualSpacing/>
      </w:pPr>
      <w:r>
        <w:t>Island of Newfoundland Barrister at Law</w:t>
      </w:r>
    </w:p>
    <w:p w:rsidR="005B31AB" w:rsidRDefault="005B31AB" w:rsidP="005B31AB">
      <w:pPr>
        <w:spacing w:line="240" w:lineRule="auto"/>
        <w:contextualSpacing/>
      </w:pPr>
      <w:r>
        <w:t>and Executor of the last Will and Testament</w:t>
      </w:r>
    </w:p>
    <w:p w:rsidR="005B31AB" w:rsidRDefault="005B31AB" w:rsidP="005B31AB">
      <w:pPr>
        <w:spacing w:line="240" w:lineRule="auto"/>
      </w:pPr>
      <w:r>
        <w:t>of Peter Weston Carter late of St. John’s</w:t>
      </w:r>
    </w:p>
    <w:p w:rsidR="005B31AB" w:rsidRDefault="005B31AB" w:rsidP="005B31AB">
      <w:pPr>
        <w:spacing w:line="240" w:lineRule="auto"/>
        <w:contextualSpacing/>
      </w:pPr>
      <w:r>
        <w:t>aforesaid Gentleman deceased who was Executor of the Estate of William</w:t>
      </w:r>
    </w:p>
    <w:p w:rsidR="005B31AB" w:rsidRDefault="005B31AB" w:rsidP="005B31AB">
      <w:pPr>
        <w:spacing w:line="240" w:lineRule="auto"/>
        <w:contextualSpacing/>
      </w:pPr>
      <w:r w:rsidRPr="005B31AB">
        <w:t>Carter Esquire Peter G. Tessier of S</w:t>
      </w:r>
      <w:r>
        <w:t>t. John’s aforesaid Administrator</w:t>
      </w:r>
    </w:p>
    <w:p w:rsidR="005B31AB" w:rsidRDefault="005B31AB" w:rsidP="005B31AB">
      <w:pPr>
        <w:spacing w:line="240" w:lineRule="auto"/>
        <w:contextualSpacing/>
      </w:pPr>
      <w:r>
        <w:t>of the Estate and Effects of Robert Carter late of St. John’s aforesaid</w:t>
      </w:r>
    </w:p>
    <w:p w:rsidR="005B31AB" w:rsidRDefault="005B31AB" w:rsidP="005B31AB">
      <w:pPr>
        <w:spacing w:line="240" w:lineRule="auto"/>
        <w:contextualSpacing/>
      </w:pPr>
      <w:r>
        <w:t>Commander in the Royal Navy deceased and William T. S. Carter</w:t>
      </w:r>
    </w:p>
    <w:p w:rsidR="005B31AB" w:rsidRDefault="005B31AB" w:rsidP="005B31AB">
      <w:pPr>
        <w:spacing w:line="240" w:lineRule="auto"/>
        <w:contextualSpacing/>
      </w:pPr>
      <w:r>
        <w:t>Administrator of the Estate and Effects of Arthur Hunt O’Brien</w:t>
      </w:r>
    </w:p>
    <w:p w:rsidR="005B31AB" w:rsidRDefault="005B31AB" w:rsidP="005B31AB">
      <w:pPr>
        <w:spacing w:line="240" w:lineRule="auto"/>
        <w:contextualSpacing/>
      </w:pPr>
      <w:r>
        <w:t>Carter late of Ferryland in the said Island of Newfoundland Gentleman</w:t>
      </w:r>
    </w:p>
    <w:p w:rsidR="00214056" w:rsidRDefault="00214056" w:rsidP="005B31AB">
      <w:pPr>
        <w:spacing w:line="240" w:lineRule="auto"/>
        <w:contextualSpacing/>
      </w:pPr>
      <w:r>
        <w:t xml:space="preserve">for and in consideration of the sum of </w:t>
      </w:r>
      <w:r w:rsidRPr="00214056">
        <w:rPr>
          <w:u w:val="single"/>
        </w:rPr>
        <w:t>four hundred and forty dollars</w:t>
      </w:r>
    </w:p>
    <w:p w:rsidR="00214056" w:rsidRDefault="00214056" w:rsidP="005B31AB">
      <w:pPr>
        <w:spacing w:line="240" w:lineRule="auto"/>
        <w:contextualSpacing/>
      </w:pPr>
      <w:r>
        <w:t>currency to us in hand paid by Thomas O’Driscoll of Mobile in the</w:t>
      </w:r>
    </w:p>
    <w:p w:rsidR="00214056" w:rsidRDefault="00214056" w:rsidP="005B31AB">
      <w:pPr>
        <w:spacing w:line="240" w:lineRule="auto"/>
        <w:contextualSpacing/>
      </w:pPr>
      <w:r>
        <w:t xml:space="preserve">said Island Planter the receipt whereof is hereby acknowledged </w:t>
      </w:r>
      <w:r w:rsidR="006C62CC">
        <w:t>have</w:t>
      </w:r>
    </w:p>
    <w:p w:rsidR="006C62CC" w:rsidRDefault="006C62CC" w:rsidP="005B31AB">
      <w:pPr>
        <w:spacing w:line="240" w:lineRule="auto"/>
        <w:contextualSpacing/>
      </w:pPr>
      <w:r>
        <w:t>granted and sold and by these presents do grant and sell unto the said</w:t>
      </w:r>
    </w:p>
    <w:p w:rsidR="006C62CC" w:rsidRDefault="006C62CC" w:rsidP="005B31AB">
      <w:pPr>
        <w:spacing w:line="240" w:lineRule="auto"/>
        <w:contextualSpacing/>
      </w:pPr>
      <w:r>
        <w:t xml:space="preserve">Thomas O’Driscoll his Executors Administrators and Assigns </w:t>
      </w:r>
      <w:r w:rsidRPr="006C62CC">
        <w:rPr>
          <w:u w:val="single"/>
        </w:rPr>
        <w:t>All that</w:t>
      </w:r>
    </w:p>
    <w:p w:rsidR="006C62CC" w:rsidRDefault="006C62CC" w:rsidP="005B31AB">
      <w:pPr>
        <w:spacing w:line="240" w:lineRule="auto"/>
        <w:contextualSpacing/>
      </w:pPr>
      <w:r>
        <w:t>piece or parcel of land and waterside premises situate on the South</w:t>
      </w:r>
    </w:p>
    <w:p w:rsidR="006C62CC" w:rsidRDefault="006C62CC" w:rsidP="005B31AB">
      <w:pPr>
        <w:spacing w:line="240" w:lineRule="auto"/>
        <w:contextualSpacing/>
      </w:pPr>
      <w:r>
        <w:t>side of Witless Bay in the Island aforesaid and bounded as follows that is</w:t>
      </w:r>
    </w:p>
    <w:p w:rsidR="006C62CC" w:rsidRDefault="006C62CC" w:rsidP="005B31AB">
      <w:pPr>
        <w:spacing w:line="240" w:lineRule="auto"/>
        <w:contextualSpacing/>
      </w:pPr>
      <w:r>
        <w:t>to say on the North by property occupied by John Carew and George Carew</w:t>
      </w:r>
    </w:p>
    <w:p w:rsidR="006C62CC" w:rsidRDefault="006C62CC" w:rsidP="005B31AB">
      <w:pPr>
        <w:spacing w:line="240" w:lineRule="auto"/>
        <w:contextualSpacing/>
      </w:pPr>
      <w:r>
        <w:t xml:space="preserve">(Doyle) and extending thereby North </w:t>
      </w:r>
      <w:proofErr w:type="gramStart"/>
      <w:r>
        <w:t>sixty two</w:t>
      </w:r>
      <w:proofErr w:type="gramEnd"/>
      <w:r>
        <w:t xml:space="preserve"> degrees East one chain</w:t>
      </w:r>
    </w:p>
    <w:p w:rsidR="006C62CC" w:rsidRDefault="006C62CC" w:rsidP="005B31AB">
      <w:pPr>
        <w:spacing w:line="240" w:lineRule="auto"/>
        <w:contextualSpacing/>
      </w:pPr>
      <w:r>
        <w:t xml:space="preserve">and thirty links crossing a road through the premises </w:t>
      </w:r>
      <w:proofErr w:type="gramStart"/>
      <w:r>
        <w:t>twenty two</w:t>
      </w:r>
      <w:proofErr w:type="gramEnd"/>
      <w:r>
        <w:t xml:space="preserve"> links</w:t>
      </w:r>
    </w:p>
    <w:p w:rsidR="006C62CC" w:rsidRDefault="006C62CC" w:rsidP="005B31AB">
      <w:pPr>
        <w:spacing w:line="240" w:lineRule="auto"/>
        <w:contextualSpacing/>
      </w:pPr>
      <w:r>
        <w:t>and thence north one hundred and seventeen degrees East one chain and</w:t>
      </w:r>
    </w:p>
    <w:p w:rsidR="006C62CC" w:rsidRDefault="006C62CC" w:rsidP="005B31AB">
      <w:pPr>
        <w:spacing w:line="240" w:lineRule="auto"/>
        <w:contextualSpacing/>
      </w:pPr>
      <w:proofErr w:type="gramStart"/>
      <w:r>
        <w:t>eighty three</w:t>
      </w:r>
      <w:proofErr w:type="gramEnd"/>
      <w:r>
        <w:t xml:space="preserve"> links to a point in the landwash from which “</w:t>
      </w:r>
      <w:proofErr w:type="spellStart"/>
      <w:r>
        <w:t>Mearus’s</w:t>
      </w:r>
      <w:proofErr w:type="spellEnd"/>
      <w:r>
        <w:t xml:space="preserve"> Point”</w:t>
      </w:r>
    </w:p>
    <w:p w:rsidR="006C62CC" w:rsidRDefault="006C62CC" w:rsidP="005B31AB">
      <w:pPr>
        <w:spacing w:line="240" w:lineRule="auto"/>
        <w:contextualSpacing/>
      </w:pPr>
      <w:r>
        <w:t xml:space="preserve">bears north </w:t>
      </w:r>
      <w:proofErr w:type="gramStart"/>
      <w:r>
        <w:t>forty eight</w:t>
      </w:r>
      <w:proofErr w:type="gramEnd"/>
      <w:r>
        <w:t xml:space="preserve"> degrees East thence bounded East by the waters of the</w:t>
      </w:r>
    </w:p>
    <w:p w:rsidR="006C62CC" w:rsidRDefault="006C62CC" w:rsidP="005B31AB">
      <w:pPr>
        <w:spacing w:line="240" w:lineRule="auto"/>
        <w:contextualSpacing/>
      </w:pPr>
      <w:r>
        <w:t>Harbour of Witless Bay aforesaid and extending thereby five chains and</w:t>
      </w:r>
    </w:p>
    <w:p w:rsidR="006C62CC" w:rsidRDefault="006C62CC" w:rsidP="005B31AB">
      <w:pPr>
        <w:spacing w:line="240" w:lineRule="auto"/>
        <w:contextualSpacing/>
      </w:pPr>
      <w:r>
        <w:t>fifty links more or less thence South by land in the possession of</w:t>
      </w:r>
    </w:p>
    <w:p w:rsidR="006C62CC" w:rsidRDefault="006C62CC" w:rsidP="005B31AB">
      <w:pPr>
        <w:spacing w:line="240" w:lineRule="auto"/>
        <w:contextualSpacing/>
      </w:pPr>
      <w:r>
        <w:t>Patrick Denn three chains and eighty links thence West by property</w:t>
      </w:r>
    </w:p>
    <w:p w:rsidR="006C62CC" w:rsidRDefault="006C62CC" w:rsidP="005B31AB">
      <w:pPr>
        <w:spacing w:line="240" w:lineRule="auto"/>
        <w:contextualSpacing/>
      </w:pPr>
      <w:r>
        <w:t>belonging to Joseph and John Denn and extending thereby five chains</w:t>
      </w:r>
    </w:p>
    <w:p w:rsidR="006C62CC" w:rsidRDefault="006C62CC" w:rsidP="005B31AB">
      <w:pPr>
        <w:spacing w:line="240" w:lineRule="auto"/>
        <w:contextualSpacing/>
      </w:pPr>
      <w:r>
        <w:t xml:space="preserve">and </w:t>
      </w:r>
      <w:proofErr w:type="gramStart"/>
      <w:r>
        <w:t>fifty nine</w:t>
      </w:r>
      <w:proofErr w:type="gramEnd"/>
      <w:r>
        <w:t xml:space="preserve"> links more or less to the point of commencement containing</w:t>
      </w:r>
    </w:p>
    <w:p w:rsidR="006C62CC" w:rsidRDefault="006C62CC" w:rsidP="005B31AB">
      <w:pPr>
        <w:spacing w:line="240" w:lineRule="auto"/>
        <w:contextualSpacing/>
      </w:pPr>
      <w:r>
        <w:t>on the whole one acre three rood and sixteen perches more or less as by</w:t>
      </w:r>
    </w:p>
    <w:p w:rsidR="006C62CC" w:rsidRPr="00F4343B" w:rsidRDefault="006C62CC" w:rsidP="005B31AB">
      <w:pPr>
        <w:spacing w:line="240" w:lineRule="auto"/>
        <w:contextualSpacing/>
        <w:rPr>
          <w:u w:val="single"/>
        </w:rPr>
      </w:pPr>
      <w:r>
        <w:t xml:space="preserve">reference to the diagram hereafter annexed will more fully appear </w:t>
      </w:r>
      <w:proofErr w:type="gramStart"/>
      <w:r w:rsidRPr="00F4343B">
        <w:rPr>
          <w:u w:val="single"/>
        </w:rPr>
        <w:t>To</w:t>
      </w:r>
      <w:proofErr w:type="gramEnd"/>
      <w:r w:rsidRPr="00F4343B">
        <w:rPr>
          <w:u w:val="single"/>
        </w:rPr>
        <w:t xml:space="preserve"> have</w:t>
      </w:r>
    </w:p>
    <w:p w:rsidR="00F4343B" w:rsidRDefault="006C62CC" w:rsidP="005B31AB">
      <w:pPr>
        <w:spacing w:line="240" w:lineRule="auto"/>
        <w:contextualSpacing/>
      </w:pPr>
      <w:r w:rsidRPr="00F4343B">
        <w:rPr>
          <w:u w:val="single"/>
        </w:rPr>
        <w:t xml:space="preserve">and </w:t>
      </w:r>
      <w:proofErr w:type="gramStart"/>
      <w:r w:rsidRPr="00F4343B">
        <w:rPr>
          <w:u w:val="single"/>
        </w:rPr>
        <w:t>To</w:t>
      </w:r>
      <w:proofErr w:type="gramEnd"/>
      <w:r w:rsidRPr="00F4343B">
        <w:rPr>
          <w:u w:val="single"/>
        </w:rPr>
        <w:t xml:space="preserve"> hold</w:t>
      </w:r>
      <w:r>
        <w:t xml:space="preserve"> </w:t>
      </w:r>
      <w:r w:rsidR="00F4343B">
        <w:t xml:space="preserve">the said land with the </w:t>
      </w:r>
      <w:r w:rsidR="00F4343B" w:rsidRPr="00F4343B">
        <w:rPr>
          <w:strike/>
        </w:rPr>
        <w:t xml:space="preserve">said </w:t>
      </w:r>
      <w:r w:rsidR="00F4343B">
        <w:t>buildings and appurtenances</w:t>
      </w:r>
      <w:r>
        <w:t xml:space="preserve"> </w:t>
      </w:r>
      <w:r w:rsidR="00F4343B">
        <w:t>thereto</w:t>
      </w:r>
    </w:p>
    <w:p w:rsidR="00F4343B" w:rsidRDefault="00F4343B" w:rsidP="005B31AB">
      <w:pPr>
        <w:spacing w:line="240" w:lineRule="auto"/>
        <w:contextualSpacing/>
      </w:pPr>
      <w:r>
        <w:t>belonging and all the Estate right title and interest of us the said Robert R.</w:t>
      </w:r>
    </w:p>
    <w:p w:rsidR="00F4343B" w:rsidRDefault="00F4343B" w:rsidP="005B31AB">
      <w:pPr>
        <w:spacing w:line="240" w:lineRule="auto"/>
        <w:contextualSpacing/>
      </w:pPr>
      <w:r>
        <w:t>W. Lilly Peter G. Tessier and William T. S. Carter therein or thereto both</w:t>
      </w:r>
    </w:p>
    <w:p w:rsidR="006C62CC" w:rsidRDefault="00F4343B" w:rsidP="005B31AB">
      <w:pPr>
        <w:spacing w:line="240" w:lineRule="auto"/>
        <w:contextualSpacing/>
      </w:pPr>
      <w:r>
        <w:t>at Law and in Equity</w:t>
      </w:r>
      <w:r w:rsidR="006C62CC">
        <w:t xml:space="preserve"> </w:t>
      </w:r>
      <w:r>
        <w:t>unto the said Thomas O’Driscoll his Executors</w:t>
      </w:r>
    </w:p>
    <w:p w:rsidR="00F4343B" w:rsidRDefault="00F4343B" w:rsidP="00F4343B">
      <w:pPr>
        <w:spacing w:line="240" w:lineRule="auto"/>
        <w:contextualSpacing/>
      </w:pPr>
      <w:r>
        <w:t xml:space="preserve">Administrators and Assigns for ever </w:t>
      </w:r>
      <w:proofErr w:type="gramStart"/>
      <w:r>
        <w:t>And</w:t>
      </w:r>
      <w:proofErr w:type="gramEnd"/>
      <w:r>
        <w:t xml:space="preserve"> we </w:t>
      </w:r>
      <w:r>
        <w:t>the said Robert R.</w:t>
      </w:r>
      <w:r>
        <w:t xml:space="preserve"> </w:t>
      </w:r>
      <w:r>
        <w:t>W. Lilly</w:t>
      </w:r>
    </w:p>
    <w:p w:rsidR="00F4343B" w:rsidRDefault="00F4343B" w:rsidP="00F4343B">
      <w:pPr>
        <w:spacing w:line="240" w:lineRule="auto"/>
        <w:contextualSpacing/>
        <w:rPr>
          <w:strike/>
        </w:rPr>
      </w:pPr>
      <w:r>
        <w:t>Peter G. Tessier and William T. S. Carter</w:t>
      </w:r>
      <w:r w:rsidRPr="00F4343B">
        <w:t xml:space="preserve"> </w:t>
      </w:r>
      <w:r w:rsidRPr="00F4343B">
        <w:rPr>
          <w:strike/>
        </w:rPr>
        <w:t>therein or thereto both</w:t>
      </w:r>
      <w:r>
        <w:rPr>
          <w:strike/>
        </w:rPr>
        <w:t xml:space="preserve"> </w:t>
      </w:r>
      <w:r w:rsidRPr="00F4343B">
        <w:rPr>
          <w:strike/>
        </w:rPr>
        <w:t>at Law</w:t>
      </w:r>
    </w:p>
    <w:p w:rsidR="00F4343B" w:rsidRDefault="00F4343B" w:rsidP="00F4343B">
      <w:pPr>
        <w:spacing w:line="240" w:lineRule="auto"/>
        <w:contextualSpacing/>
      </w:pPr>
      <w:r w:rsidRPr="00F4343B">
        <w:rPr>
          <w:strike/>
        </w:rPr>
        <w:t>and in Equity</w:t>
      </w:r>
      <w:r>
        <w:rPr>
          <w:strike/>
        </w:rPr>
        <w:t xml:space="preserve"> </w:t>
      </w:r>
      <w:r>
        <w:t>as Executors and Administrators of the respective Estates</w:t>
      </w:r>
    </w:p>
    <w:p w:rsidR="00F4343B" w:rsidRDefault="00F4343B" w:rsidP="00F4343B">
      <w:pPr>
        <w:spacing w:line="240" w:lineRule="auto"/>
        <w:contextualSpacing/>
      </w:pPr>
      <w:r>
        <w:t xml:space="preserve">aforesaid hereby covenant with the </w:t>
      </w:r>
      <w:r>
        <w:t>said Thomas O’Driscoll his Executors</w:t>
      </w:r>
    </w:p>
    <w:p w:rsidR="00F4343B" w:rsidRDefault="00F4343B">
      <w:r>
        <w:br w:type="page"/>
      </w:r>
    </w:p>
    <w:p w:rsidR="009E43E8" w:rsidRDefault="009E43E8" w:rsidP="00F4343B">
      <w:pPr>
        <w:spacing w:line="240" w:lineRule="auto"/>
        <w:contextualSpacing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292</w:t>
      </w:r>
    </w:p>
    <w:p w:rsidR="00F4343B" w:rsidRDefault="00F4343B" w:rsidP="00F4343B">
      <w:pPr>
        <w:spacing w:line="240" w:lineRule="auto"/>
        <w:contextualSpacing/>
      </w:pPr>
      <w:r>
        <w:t>Administrators and Assigns</w:t>
      </w:r>
      <w:r>
        <w:t xml:space="preserve"> that we have not done or knowingly suffered</w:t>
      </w:r>
    </w:p>
    <w:p w:rsidR="00F4343B" w:rsidRDefault="00F4343B" w:rsidP="00F4343B">
      <w:pPr>
        <w:spacing w:line="240" w:lineRule="auto"/>
        <w:contextualSpacing/>
      </w:pPr>
      <w:r>
        <w:t>or been party or prior to anything whereby the land and all and singular</w:t>
      </w:r>
    </w:p>
    <w:p w:rsidR="00F4343B" w:rsidRDefault="00F4343B" w:rsidP="00F4343B">
      <w:pPr>
        <w:spacing w:line="240" w:lineRule="auto"/>
        <w:contextualSpacing/>
      </w:pPr>
      <w:r>
        <w:t>the premises aforesaid or any part thereof are or can be impeached incumbered</w:t>
      </w:r>
    </w:p>
    <w:p w:rsidR="00F4343B" w:rsidRDefault="00F4343B" w:rsidP="00F4343B">
      <w:pPr>
        <w:spacing w:line="240" w:lineRule="auto"/>
        <w:contextualSpacing/>
      </w:pPr>
      <w:r>
        <w:t xml:space="preserve">or affected in anywise howsoever or whereby we are prevented from </w:t>
      </w:r>
      <w:proofErr w:type="gramStart"/>
      <w:r>
        <w:t xml:space="preserve">“  </w:t>
      </w:r>
      <w:proofErr w:type="gramEnd"/>
      <w:r>
        <w:t xml:space="preserve"> “  </w:t>
      </w:r>
    </w:p>
    <w:p w:rsidR="00F4343B" w:rsidRDefault="00F4343B" w:rsidP="00F4343B">
      <w:pPr>
        <w:spacing w:line="240" w:lineRule="auto"/>
        <w:contextualSpacing/>
      </w:pPr>
      <w:r>
        <w:t>assigning the said premises or any part thereof in manner aforesaid</w:t>
      </w:r>
    </w:p>
    <w:p w:rsidR="00F4343B" w:rsidRDefault="00F4343B" w:rsidP="00F4343B">
      <w:pPr>
        <w:spacing w:line="240" w:lineRule="auto"/>
        <w:contextualSpacing/>
      </w:pPr>
      <w:r>
        <w:t>And further that we will at all times hereafter at the request costs and</w:t>
      </w:r>
    </w:p>
    <w:p w:rsidR="00F4343B" w:rsidRDefault="00F4343B" w:rsidP="00F4343B">
      <w:pPr>
        <w:spacing w:line="240" w:lineRule="auto"/>
        <w:contextualSpacing/>
      </w:pPr>
      <w:r>
        <w:t xml:space="preserve">charges of </w:t>
      </w:r>
      <w:r>
        <w:t>the said Thomas O’Driscoll his Executors</w:t>
      </w:r>
      <w:r>
        <w:t xml:space="preserve"> </w:t>
      </w:r>
      <w:r>
        <w:t>Administrators</w:t>
      </w:r>
    </w:p>
    <w:p w:rsidR="00F4343B" w:rsidRDefault="00F4343B" w:rsidP="00F4343B">
      <w:pPr>
        <w:spacing w:line="240" w:lineRule="auto"/>
        <w:contextualSpacing/>
      </w:pPr>
      <w:r>
        <w:t>and Assigns</w:t>
      </w:r>
      <w:r>
        <w:t xml:space="preserve"> execute or cause to be executed all such further deeds and</w:t>
      </w:r>
    </w:p>
    <w:p w:rsidR="00F4343B" w:rsidRDefault="00F4343B" w:rsidP="00F4343B">
      <w:pPr>
        <w:spacing w:line="240" w:lineRule="auto"/>
        <w:contextualSpacing/>
      </w:pPr>
      <w:r>
        <w:t>assurances as may be necessary</w:t>
      </w:r>
      <w:r w:rsidR="009E43E8">
        <w:t xml:space="preserve"> for the more effectually assuring</w:t>
      </w:r>
    </w:p>
    <w:p w:rsidR="009E43E8" w:rsidRDefault="009E43E8" w:rsidP="009E43E8">
      <w:pPr>
        <w:spacing w:line="240" w:lineRule="auto"/>
        <w:contextualSpacing/>
      </w:pPr>
      <w:r>
        <w:t xml:space="preserve">unto </w:t>
      </w:r>
      <w:r>
        <w:t>the said Thomas O’Driscoll his Executors Administrators</w:t>
      </w:r>
      <w:r>
        <w:t xml:space="preserve"> </w:t>
      </w:r>
      <w:r>
        <w:t>and</w:t>
      </w:r>
    </w:p>
    <w:p w:rsidR="009E43E8" w:rsidRDefault="009E43E8" w:rsidP="009E43E8">
      <w:pPr>
        <w:spacing w:line="240" w:lineRule="auto"/>
        <w:contextualSpacing/>
      </w:pPr>
      <w:r>
        <w:t>Assigns</w:t>
      </w:r>
      <w:r>
        <w:t xml:space="preserve"> the said land and premises and the appurtenances thereto according</w:t>
      </w:r>
    </w:p>
    <w:p w:rsidR="009E43E8" w:rsidRDefault="009E43E8" w:rsidP="009E43E8">
      <w:pPr>
        <w:spacing w:line="240" w:lineRule="auto"/>
        <w:contextualSpacing/>
      </w:pPr>
      <w:r>
        <w:t xml:space="preserve">to the true interest and meaning of these presents </w:t>
      </w:r>
      <w:r w:rsidRPr="009E43E8">
        <w:rPr>
          <w:u w:val="single"/>
        </w:rPr>
        <w:t>In Witness whereof</w:t>
      </w:r>
      <w:r>
        <w:t xml:space="preserve"> we</w:t>
      </w:r>
    </w:p>
    <w:p w:rsidR="009E43E8" w:rsidRDefault="009E43E8" w:rsidP="009E43E8">
      <w:pPr>
        <w:spacing w:line="240" w:lineRule="auto"/>
        <w:contextualSpacing/>
      </w:pPr>
      <w:r>
        <w:t>have hereunto set our hands and seals at St. John’s aforesaid this 14</w:t>
      </w:r>
      <w:r w:rsidRPr="009E43E8">
        <w:rPr>
          <w:vertAlign w:val="superscript"/>
        </w:rPr>
        <w:t>th</w:t>
      </w:r>
    </w:p>
    <w:p w:rsidR="009E43E8" w:rsidRDefault="009E43E8" w:rsidP="009E43E8">
      <w:pPr>
        <w:spacing w:line="240" w:lineRule="auto"/>
        <w:contextualSpacing/>
      </w:pPr>
      <w:r>
        <w:t xml:space="preserve">day of December AD 1876 Robert R. W. Lilly </w:t>
      </w:r>
      <w:r>
        <w:t>Executor P</w:t>
      </w:r>
      <w:r>
        <w:t>.</w:t>
      </w:r>
      <w:r>
        <w:t xml:space="preserve"> W</w:t>
      </w:r>
      <w:r>
        <w:t>.</w:t>
      </w:r>
      <w:r>
        <w:t xml:space="preserve"> Carter</w:t>
      </w:r>
    </w:p>
    <w:p w:rsidR="009E43E8" w:rsidRDefault="009E43E8" w:rsidP="009E43E8">
      <w:pPr>
        <w:spacing w:line="240" w:lineRule="auto"/>
        <w:contextualSpacing/>
      </w:pPr>
      <w:r>
        <w:t>dec</w:t>
      </w:r>
      <w:r w:rsidRPr="009E43E8">
        <w:rPr>
          <w:vertAlign w:val="superscript"/>
        </w:rPr>
        <w:t>d</w:t>
      </w:r>
      <w:r>
        <w:t>. {LS} Peter Germon Tessier Adm</w:t>
      </w:r>
      <w:r w:rsidRPr="009E43E8">
        <w:rPr>
          <w:vertAlign w:val="superscript"/>
        </w:rPr>
        <w:t>r</w:t>
      </w:r>
      <w:r>
        <w:t xml:space="preserve"> of Estate of Robert Carter</w:t>
      </w:r>
    </w:p>
    <w:p w:rsidR="009E43E8" w:rsidRDefault="009E43E8" w:rsidP="009E43E8">
      <w:pPr>
        <w:spacing w:line="240" w:lineRule="auto"/>
        <w:contextualSpacing/>
      </w:pPr>
      <w:r>
        <w:t>{LS} W. T. S. Carter Adm</w:t>
      </w:r>
      <w:r w:rsidRPr="009E43E8">
        <w:rPr>
          <w:vertAlign w:val="superscript"/>
        </w:rPr>
        <w:t>r</w:t>
      </w:r>
      <w:r>
        <w:t xml:space="preserve"> of Estate A. H. O’B Carter {LS}</w:t>
      </w:r>
    </w:p>
    <w:p w:rsidR="009E43E8" w:rsidRDefault="009E43E8" w:rsidP="009E43E8">
      <w:pPr>
        <w:spacing w:line="240" w:lineRule="auto"/>
        <w:contextualSpacing/>
      </w:pPr>
      <w:r w:rsidRPr="009E43E8">
        <w:rPr>
          <w:u w:val="single"/>
        </w:rPr>
        <w:t xml:space="preserve">Signed Sealed and </w:t>
      </w:r>
      <w:r>
        <w:rPr>
          <w:u w:val="single"/>
        </w:rPr>
        <w:t>d</w:t>
      </w:r>
      <w:r w:rsidRPr="009E43E8">
        <w:rPr>
          <w:u w:val="single"/>
        </w:rPr>
        <w:t>elivered</w:t>
      </w:r>
      <w:r w:rsidRPr="009E43E8">
        <w:t xml:space="preserve"> in presence of [sic] by R. R. W. Lilly </w:t>
      </w:r>
      <w:r>
        <w:t>and P. G. Tessier</w:t>
      </w:r>
    </w:p>
    <w:p w:rsidR="009E43E8" w:rsidRDefault="009E43E8" w:rsidP="009E43E8">
      <w:pPr>
        <w:spacing w:line="240" w:lineRule="auto"/>
        <w:contextualSpacing/>
      </w:pPr>
      <w:r>
        <w:t>in presence of S. B. Carter ____ Acknowledged by Robert R. W. Lilly July “</w:t>
      </w:r>
    </w:p>
    <w:p w:rsidR="009E43E8" w:rsidRDefault="009E43E8" w:rsidP="009E43E8">
      <w:pPr>
        <w:spacing w:line="240" w:lineRule="auto"/>
        <w:contextualSpacing/>
      </w:pPr>
      <w:r>
        <w:t>14</w:t>
      </w:r>
      <w:r w:rsidRPr="009E43E8">
        <w:rPr>
          <w:vertAlign w:val="superscript"/>
        </w:rPr>
        <w:t>th</w:t>
      </w:r>
      <w:r>
        <w:t xml:space="preserve"> AD 1877 at three o’clock pm before me and deposited for</w:t>
      </w:r>
    </w:p>
    <w:p w:rsidR="009E43E8" w:rsidRDefault="009E43E8" w:rsidP="009E43E8">
      <w:pPr>
        <w:spacing w:line="240" w:lineRule="auto"/>
        <w:contextualSpacing/>
      </w:pPr>
      <w:r>
        <w:t xml:space="preserve">registration </w:t>
      </w:r>
      <w:r w:rsidR="003F5239">
        <w:t>H</w:t>
      </w:r>
      <w:r>
        <w:t xml:space="preserve">. T. Wood Registrar Southern District </w:t>
      </w:r>
      <w:r w:rsidR="00B33815">
        <w:t>____________________</w:t>
      </w:r>
    </w:p>
    <w:p w:rsidR="00B33815" w:rsidRDefault="00B33815" w:rsidP="009E43E8">
      <w:pPr>
        <w:spacing w:line="240" w:lineRule="auto"/>
        <w:contextualSpacing/>
      </w:pPr>
      <w:r>
        <w:t>$2.60 pd</w:t>
      </w:r>
    </w:p>
    <w:p w:rsidR="00B33815" w:rsidRDefault="00B33815" w:rsidP="009E43E8">
      <w:pPr>
        <w:spacing w:line="240" w:lineRule="auto"/>
        <w:contextualSpacing/>
      </w:pPr>
    </w:p>
    <w:p w:rsidR="00B33815" w:rsidRPr="009E43E8" w:rsidRDefault="00B33815" w:rsidP="00B33815">
      <w:pPr>
        <w:spacing w:line="240" w:lineRule="auto"/>
        <w:contextualSpacing/>
        <w:rPr>
          <w:u w:val="single"/>
        </w:rPr>
      </w:pPr>
      <w:r>
        <w:tab/>
      </w:r>
      <w:r>
        <w:tab/>
      </w:r>
      <w:r>
        <w:tab/>
        <w:t>====================</w:t>
      </w:r>
    </w:p>
    <w:sectPr w:rsidR="00B33815" w:rsidRPr="009E43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1AB"/>
    <w:rsid w:val="00214056"/>
    <w:rsid w:val="003F5239"/>
    <w:rsid w:val="005B31AB"/>
    <w:rsid w:val="006C62CC"/>
    <w:rsid w:val="009E43E8"/>
    <w:rsid w:val="00B33815"/>
    <w:rsid w:val="00E84635"/>
    <w:rsid w:val="00F23053"/>
    <w:rsid w:val="00F4343B"/>
    <w:rsid w:val="00F9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0F24"/>
  <w14:defaultImageDpi w14:val="330"/>
  <w15:chartTrackingRefBased/>
  <w15:docId w15:val="{AEB9B448-EB39-49E0-B6C6-9E41CF706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6</cp:revision>
  <dcterms:created xsi:type="dcterms:W3CDTF">2019-03-18T16:19:00Z</dcterms:created>
  <dcterms:modified xsi:type="dcterms:W3CDTF">2019-03-18T17:23:00Z</dcterms:modified>
</cp:coreProperties>
</file>